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7ABB" w:rsidRPr="00EE37C6" w:rsidRDefault="00E706B5">
      <w:pPr>
        <w:rPr>
          <w:rFonts w:ascii="Century Gothic" w:hAnsi="Century Gothic"/>
          <w:b/>
          <w:bCs/>
          <w:sz w:val="24"/>
          <w:szCs w:val="24"/>
        </w:rPr>
      </w:pPr>
      <w:r w:rsidRPr="00EE37C6">
        <w:rPr>
          <w:rFonts w:ascii="Century Gothic" w:hAnsi="Century Gothic"/>
          <w:b/>
          <w:bCs/>
          <w:sz w:val="24"/>
          <w:szCs w:val="24"/>
        </w:rPr>
        <w:t>Using Materials (Triple Only)</w:t>
      </w:r>
    </w:p>
    <w:p w:rsidR="00E706B5" w:rsidRPr="00EE37C6" w:rsidRDefault="00E706B5">
      <w:pPr>
        <w:rPr>
          <w:rFonts w:ascii="Century Gothic" w:hAnsi="Century Gothic"/>
          <w:sz w:val="20"/>
          <w:szCs w:val="20"/>
        </w:rPr>
      </w:pPr>
      <w:r w:rsidRPr="00EE37C6">
        <w:rPr>
          <w:rFonts w:ascii="Century Gothic" w:hAnsi="Century Gothic"/>
          <w:b/>
          <w:bCs/>
          <w:sz w:val="20"/>
          <w:szCs w:val="20"/>
        </w:rPr>
        <w:t>Corrosion</w:t>
      </w:r>
    </w:p>
    <w:p w:rsidR="00E706B5" w:rsidRPr="00EE37C6" w:rsidRDefault="00E706B5">
      <w:pPr>
        <w:rPr>
          <w:rFonts w:ascii="Century Gothic" w:hAnsi="Century Gothic"/>
          <w:sz w:val="20"/>
          <w:szCs w:val="20"/>
        </w:rPr>
      </w:pPr>
      <w:r w:rsidRPr="00EE37C6">
        <w:rPr>
          <w:rFonts w:ascii="Century Gothic" w:hAnsi="Century Gothic"/>
          <w:sz w:val="20"/>
          <w:szCs w:val="20"/>
        </w:rPr>
        <w:t>Corrosion is the destruction of materials by chemical reactions with substances found in the environment. Rusting is an example of corrosion that requires water and oxygen.</w:t>
      </w:r>
    </w:p>
    <w:p w:rsidR="00E706B5" w:rsidRPr="00EE37C6" w:rsidRDefault="00E706B5" w:rsidP="00E706B5">
      <w:pPr>
        <w:pStyle w:val="ListParagraph"/>
        <w:numPr>
          <w:ilvl w:val="0"/>
          <w:numId w:val="1"/>
        </w:numPr>
        <w:rPr>
          <w:rFonts w:ascii="Century Gothic" w:hAnsi="Century Gothic"/>
          <w:sz w:val="20"/>
          <w:szCs w:val="20"/>
        </w:rPr>
      </w:pPr>
      <w:r w:rsidRPr="00EE37C6">
        <w:rPr>
          <w:rFonts w:ascii="Century Gothic" w:hAnsi="Century Gothic"/>
          <w:sz w:val="20"/>
          <w:szCs w:val="20"/>
        </w:rPr>
        <w:t>Explain how covering an iron strip with grease will prevent it corroding.</w:t>
      </w:r>
    </w:p>
    <w:p w:rsidR="00E706B5" w:rsidRPr="00EE37C6" w:rsidRDefault="00E706B5" w:rsidP="00E706B5">
      <w:pPr>
        <w:pStyle w:val="ListParagraph"/>
        <w:numPr>
          <w:ilvl w:val="0"/>
          <w:numId w:val="1"/>
        </w:numPr>
        <w:rPr>
          <w:rFonts w:ascii="Century Gothic" w:hAnsi="Century Gothic"/>
          <w:sz w:val="20"/>
          <w:szCs w:val="20"/>
        </w:rPr>
      </w:pPr>
      <w:r w:rsidRPr="00EE37C6">
        <w:rPr>
          <w:rFonts w:ascii="Century Gothic" w:hAnsi="Century Gothic"/>
          <w:sz w:val="20"/>
          <w:szCs w:val="20"/>
        </w:rPr>
        <w:t>Painted cars rust slower than non-painted cars. Explain why this is the case.</w:t>
      </w:r>
    </w:p>
    <w:p w:rsidR="00E706B5" w:rsidRPr="00EE37C6" w:rsidRDefault="00E706B5" w:rsidP="00E706B5">
      <w:pPr>
        <w:pStyle w:val="ListParagraph"/>
        <w:numPr>
          <w:ilvl w:val="0"/>
          <w:numId w:val="1"/>
        </w:numPr>
        <w:rPr>
          <w:rFonts w:ascii="Century Gothic" w:hAnsi="Century Gothic"/>
          <w:sz w:val="20"/>
          <w:szCs w:val="20"/>
        </w:rPr>
      </w:pPr>
      <w:r w:rsidRPr="00EE37C6">
        <w:rPr>
          <w:rFonts w:ascii="Century Gothic" w:hAnsi="Century Gothic"/>
          <w:sz w:val="20"/>
          <w:szCs w:val="20"/>
        </w:rPr>
        <w:t>Zinc blocks can be added to the hulls of ships to prevent corrosion. Explain why copper would not be effective.</w:t>
      </w:r>
    </w:p>
    <w:p w:rsidR="00E706B5" w:rsidRPr="00EE37C6" w:rsidRDefault="00E706B5" w:rsidP="00E706B5">
      <w:pPr>
        <w:pStyle w:val="ListParagraph"/>
        <w:numPr>
          <w:ilvl w:val="0"/>
          <w:numId w:val="1"/>
        </w:numPr>
        <w:rPr>
          <w:rFonts w:ascii="Century Gothic" w:hAnsi="Century Gothic"/>
          <w:sz w:val="20"/>
          <w:szCs w:val="20"/>
        </w:rPr>
      </w:pPr>
      <w:r w:rsidRPr="00EE37C6">
        <w:rPr>
          <w:rFonts w:ascii="Century Gothic" w:hAnsi="Century Gothic"/>
          <w:sz w:val="20"/>
          <w:szCs w:val="20"/>
        </w:rPr>
        <w:t>This type of protection is called “sacrificial” protection. Justify the use of the word “sacrificial”</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The figure below shows six test tubes a student set up to investigate the rusting of iron. This is the method used for each test tube:</w:t>
      </w:r>
    </w:p>
    <w:p w:rsidR="00DA24E7" w:rsidRPr="00EE37C6" w:rsidRDefault="00DA24E7" w:rsidP="00DA24E7">
      <w:pPr>
        <w:pStyle w:val="ListParagraph"/>
        <w:numPr>
          <w:ilvl w:val="1"/>
          <w:numId w:val="2"/>
        </w:numPr>
        <w:rPr>
          <w:rFonts w:ascii="Century Gothic" w:hAnsi="Century Gothic"/>
          <w:sz w:val="20"/>
          <w:szCs w:val="20"/>
        </w:rPr>
      </w:pPr>
      <w:r w:rsidRPr="00EE37C6">
        <w:rPr>
          <w:rFonts w:ascii="Century Gothic" w:hAnsi="Century Gothic"/>
          <w:sz w:val="20"/>
          <w:szCs w:val="20"/>
        </w:rPr>
        <w:t>Measure the mass of the nail using a balance.</w:t>
      </w:r>
    </w:p>
    <w:p w:rsidR="00DA24E7" w:rsidRPr="00EE37C6" w:rsidRDefault="00DA24E7" w:rsidP="00DA24E7">
      <w:pPr>
        <w:pStyle w:val="ListParagraph"/>
        <w:numPr>
          <w:ilvl w:val="1"/>
          <w:numId w:val="2"/>
        </w:numPr>
        <w:rPr>
          <w:rFonts w:ascii="Century Gothic" w:hAnsi="Century Gothic"/>
          <w:sz w:val="20"/>
          <w:szCs w:val="20"/>
        </w:rPr>
      </w:pPr>
      <w:r w:rsidRPr="00EE37C6">
        <w:rPr>
          <w:rFonts w:ascii="Century Gothic" w:hAnsi="Century Gothic"/>
          <w:sz w:val="20"/>
          <w:szCs w:val="20"/>
        </w:rPr>
        <w:t>Leave the nail in the test tube for 6 days.</w:t>
      </w:r>
    </w:p>
    <w:p w:rsidR="00DA24E7" w:rsidRPr="00EE37C6" w:rsidRDefault="00DA24E7" w:rsidP="00DA24E7">
      <w:pPr>
        <w:pStyle w:val="ListParagraph"/>
        <w:numPr>
          <w:ilvl w:val="1"/>
          <w:numId w:val="2"/>
        </w:numPr>
        <w:rPr>
          <w:rFonts w:ascii="Century Gothic" w:hAnsi="Century Gothic"/>
          <w:sz w:val="20"/>
          <w:szCs w:val="20"/>
        </w:rPr>
      </w:pPr>
      <w:r w:rsidRPr="00EE37C6">
        <w:rPr>
          <w:rFonts w:ascii="Century Gothic" w:hAnsi="Century Gothic"/>
          <w:sz w:val="20"/>
          <w:szCs w:val="20"/>
        </w:rPr>
        <w:t>Measure the mass of the nail after 6 days.</w:t>
      </w:r>
    </w:p>
    <w:p w:rsidR="00DA24E7" w:rsidRPr="00EE37C6" w:rsidRDefault="00DA24E7" w:rsidP="00DA24E7">
      <w:pPr>
        <w:pStyle w:val="ListParagraph"/>
        <w:rPr>
          <w:rFonts w:ascii="Century Gothic" w:hAnsi="Century Gothic"/>
          <w:sz w:val="20"/>
          <w:szCs w:val="20"/>
        </w:rPr>
      </w:pPr>
      <w:r w:rsidRPr="00EE37C6">
        <w:rPr>
          <w:rFonts w:ascii="Century Gothic" w:hAnsi="Century Gothic"/>
          <w:sz w:val="20"/>
          <w:szCs w:val="20"/>
        </w:rPr>
        <w:t>The results are shown in the table.</w:t>
      </w:r>
    </w:p>
    <w:tbl>
      <w:tblPr>
        <w:tblpPr w:leftFromText="180" w:rightFromText="180" w:vertAnchor="text" w:horzAnchor="page" w:tblpX="6506" w:tblpY="274"/>
        <w:tblW w:w="0" w:type="auto"/>
        <w:tblCellMar>
          <w:top w:w="15" w:type="dxa"/>
          <w:left w:w="15" w:type="dxa"/>
          <w:bottom w:w="15" w:type="dxa"/>
          <w:right w:w="15" w:type="dxa"/>
        </w:tblCellMar>
        <w:tblLook w:val="04A0" w:firstRow="1" w:lastRow="0" w:firstColumn="1" w:lastColumn="0" w:noHBand="0" w:noVBand="1"/>
      </w:tblPr>
      <w:tblGrid>
        <w:gridCol w:w="1149"/>
        <w:gridCol w:w="1418"/>
        <w:gridCol w:w="1701"/>
      </w:tblGrid>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Test tube</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Mass of nail in g</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Mass of nail after</w:t>
            </w:r>
            <w:r w:rsidRPr="00EE37C6">
              <w:rPr>
                <w:rFonts w:ascii="Century Gothic" w:eastAsia="Times New Roman" w:hAnsi="Century Gothic" w:cs="Arial"/>
                <w:b/>
                <w:bCs/>
                <w:sz w:val="20"/>
                <w:szCs w:val="20"/>
                <w:lang w:eastAsia="en-GB"/>
              </w:rPr>
              <w:br/>
              <w:t>6 days in g</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1</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8.45</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8.91</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2</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8.46</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8.46</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3</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8.51</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8.51</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4</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9.65</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9.65</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5</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9.37</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9.45</w:t>
            </w:r>
          </w:p>
        </w:tc>
      </w:tr>
      <w:tr w:rsidR="00DA24E7" w:rsidRPr="00EE37C6" w:rsidTr="00DA24E7">
        <w:tc>
          <w:tcPr>
            <w:tcW w:w="1149"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6</w:t>
            </w:r>
          </w:p>
        </w:tc>
        <w:tc>
          <w:tcPr>
            <w:tcW w:w="1418"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9.79</w:t>
            </w:r>
          </w:p>
        </w:tc>
        <w:tc>
          <w:tcPr>
            <w:tcW w:w="1701" w:type="dxa"/>
            <w:tcBorders>
              <w:top w:val="single" w:sz="6" w:space="0" w:color="000000"/>
              <w:left w:val="single" w:sz="6" w:space="0" w:color="000000"/>
              <w:bottom w:val="single" w:sz="6" w:space="0" w:color="000000"/>
              <w:right w:val="single" w:sz="6" w:space="0" w:color="000000"/>
            </w:tcBorders>
            <w:vAlign w:val="center"/>
            <w:hideMark/>
          </w:tcPr>
          <w:p w:rsidR="00DA24E7" w:rsidRPr="00EE37C6" w:rsidRDefault="00DA24E7" w:rsidP="00DA24E7">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9.79</w:t>
            </w:r>
          </w:p>
        </w:tc>
      </w:tr>
    </w:tbl>
    <w:p w:rsidR="00DA24E7" w:rsidRPr="00EE37C6" w:rsidRDefault="00DA24E7" w:rsidP="00DA24E7">
      <w:pPr>
        <w:rPr>
          <w:rFonts w:ascii="Century Gothic" w:hAnsi="Century Gothic"/>
          <w:sz w:val="20"/>
          <w:szCs w:val="20"/>
        </w:rPr>
      </w:pPr>
      <w:r w:rsidRPr="00EE37C6">
        <w:rPr>
          <w:rFonts w:ascii="Century Gothic" w:hAnsi="Century Gothic"/>
          <w:noProof/>
          <w:sz w:val="20"/>
          <w:szCs w:val="20"/>
          <w:lang w:eastAsia="en-GB"/>
        </w:rPr>
        <w:drawing>
          <wp:inline distT="0" distB="0" distL="0" distR="0" wp14:anchorId="607C53DF" wp14:editId="1CAA8268">
            <wp:extent cx="3515812" cy="3062378"/>
            <wp:effectExtent l="0" t="0" r="8890" b="5080"/>
            <wp:docPr id="1" name="Picture 1" descr="https://app.doublestruck.eu/content/AG_CHM/HTML/Q/QSP182F11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SP182F11_files/img0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16004" cy="3062545"/>
                    </a:xfrm>
                    <a:prstGeom prst="rect">
                      <a:avLst/>
                    </a:prstGeom>
                    <a:noFill/>
                    <a:ln>
                      <a:noFill/>
                    </a:ln>
                  </pic:spPr>
                </pic:pic>
              </a:graphicData>
            </a:graphic>
          </wp:inline>
        </w:drawing>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Which nail most increased in mass?</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Which nail least increased in mass?</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Explain why nails 1 and 5 increased in mass by reference to the law of conservation of matter</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Explain why the nail in tube 2 did not increase in mass</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 xml:space="preserve">How does scratching the nail affect the rate of rusting? Explain your answer. </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Which other variables would need to have been controlled in order to guarantee a fair test?</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What is the purpose of the oil in test tube 3? Refer to the reactants needed for rusting to take place in your answer.</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How is iron best protected against rusting?</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Which metal could have been used to galvanise the metal in test tube 6? Explain your answer.</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Give an example of a metal that could not have been used to galvanise the metal in test tube 6.</w:t>
      </w:r>
    </w:p>
    <w:p w:rsidR="00DA24E7" w:rsidRPr="00EE37C6" w:rsidRDefault="00DA24E7" w:rsidP="00DA24E7">
      <w:pPr>
        <w:pStyle w:val="ListParagraph"/>
        <w:numPr>
          <w:ilvl w:val="0"/>
          <w:numId w:val="1"/>
        </w:numPr>
        <w:rPr>
          <w:rFonts w:ascii="Century Gothic" w:hAnsi="Century Gothic"/>
          <w:sz w:val="20"/>
          <w:szCs w:val="20"/>
        </w:rPr>
      </w:pPr>
      <w:r w:rsidRPr="00EE37C6">
        <w:rPr>
          <w:rFonts w:ascii="Century Gothic" w:hAnsi="Century Gothic"/>
          <w:sz w:val="20"/>
          <w:szCs w:val="20"/>
        </w:rPr>
        <w:t>Explain why the scratch on the nail in tube 6 did not cause the nail to increase in mass.</w:t>
      </w:r>
    </w:p>
    <w:p w:rsidR="004B5E00" w:rsidRPr="00EE37C6" w:rsidRDefault="004B5E00" w:rsidP="004B5E00">
      <w:pPr>
        <w:rPr>
          <w:rFonts w:ascii="Century Gothic" w:hAnsi="Century Gothic"/>
          <w:b/>
          <w:bCs/>
          <w:sz w:val="20"/>
          <w:szCs w:val="20"/>
        </w:rPr>
      </w:pPr>
      <w:r w:rsidRPr="00EE37C6">
        <w:rPr>
          <w:rFonts w:ascii="Century Gothic" w:hAnsi="Century Gothic"/>
          <w:b/>
          <w:bCs/>
          <w:sz w:val="20"/>
          <w:szCs w:val="20"/>
        </w:rPr>
        <w:t>Alloys</w:t>
      </w:r>
    </w:p>
    <w:p w:rsidR="004B5E00" w:rsidRPr="00EE37C6" w:rsidRDefault="004B5E00" w:rsidP="004B5E00">
      <w:pPr>
        <w:rPr>
          <w:rFonts w:ascii="Century Gothic" w:hAnsi="Century Gothic"/>
          <w:sz w:val="20"/>
          <w:szCs w:val="20"/>
        </w:rPr>
      </w:pPr>
      <w:r w:rsidRPr="00EE37C6">
        <w:rPr>
          <w:rFonts w:ascii="Century Gothic" w:hAnsi="Century Gothic"/>
          <w:sz w:val="20"/>
          <w:szCs w:val="20"/>
        </w:rPr>
        <w:t>Alloys are mixtures of metal atoms with atoms of a different element (usually another metal). Most metals in use today are alloys as they have more desirable properties than pure elemental metal. Below is a table showing a number of common alloys:</w:t>
      </w:r>
    </w:p>
    <w:tbl>
      <w:tblPr>
        <w:tblStyle w:val="TableGrid"/>
        <w:tblW w:w="5000" w:type="pct"/>
        <w:tblLook w:val="0420" w:firstRow="1" w:lastRow="0" w:firstColumn="0" w:lastColumn="0" w:noHBand="0" w:noVBand="1"/>
      </w:tblPr>
      <w:tblGrid>
        <w:gridCol w:w="1384"/>
        <w:gridCol w:w="1912"/>
        <w:gridCol w:w="2908"/>
        <w:gridCol w:w="4478"/>
      </w:tblGrid>
      <w:tr w:rsidR="004B5E00" w:rsidRPr="00EE37C6" w:rsidTr="00EE37C6">
        <w:trPr>
          <w:trHeight w:val="296"/>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b/>
                <w:bCs/>
                <w:sz w:val="20"/>
                <w:szCs w:val="20"/>
              </w:rPr>
              <w:lastRenderedPageBreak/>
              <w:t>Alloy</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b/>
                <w:bCs/>
                <w:sz w:val="20"/>
                <w:szCs w:val="20"/>
              </w:rPr>
              <w:t>Composition</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b/>
                <w:bCs/>
                <w:sz w:val="20"/>
                <w:szCs w:val="20"/>
              </w:rPr>
              <w:t>Properties</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b/>
                <w:bCs/>
                <w:sz w:val="20"/>
                <w:szCs w:val="20"/>
              </w:rPr>
              <w:t>Use</w:t>
            </w:r>
          </w:p>
        </w:tc>
      </w:tr>
      <w:tr w:rsidR="004B5E00" w:rsidRPr="00EE37C6" w:rsidTr="00EE37C6">
        <w:trPr>
          <w:trHeight w:val="757"/>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Bronze</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Copper and tin</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Resistant to corrosion</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 xml:space="preserve">Statues, decorative items, ship propellers </w:t>
            </w:r>
            <w:r w:rsidRPr="00EE37C6">
              <w:rPr>
                <w:rFonts w:ascii="Century Gothic" w:hAnsi="Century Gothic"/>
                <w:sz w:val="20"/>
                <w:szCs w:val="20"/>
              </w:rPr>
              <w:br/>
              <w:t>(Was first alloy invented – c.f. bronze age)</w:t>
            </w:r>
          </w:p>
        </w:tc>
      </w:tr>
      <w:tr w:rsidR="004B5E00" w:rsidRPr="00EE37C6" w:rsidTr="00EE37C6">
        <w:trPr>
          <w:trHeight w:val="344"/>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Brass</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Copper and zinc</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Very hard but workable</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Door fittings, taps, musical instruments</w:t>
            </w:r>
          </w:p>
        </w:tc>
      </w:tr>
      <w:tr w:rsidR="004B5E00" w:rsidRPr="00EE37C6" w:rsidTr="00EE37C6">
        <w:trPr>
          <w:trHeight w:val="820"/>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Jewellery gold</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Mostly gold with copper, silver and zinc added</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Lustrous, corrosion resistant, hardness depends on carat</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Jeweller. Note 24-carat is ~100% gold, 18- carat is 75% etc (divide carat by 24).</w:t>
            </w:r>
          </w:p>
        </w:tc>
      </w:tr>
      <w:tr w:rsidR="004B5E00" w:rsidRPr="00EE37C6" w:rsidTr="00EE37C6">
        <w:trPr>
          <w:trHeight w:val="722"/>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High carbon steel</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Iron with 1-2% carbon</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Strong but brittle</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Cutting tools, metal presses</w:t>
            </w:r>
          </w:p>
        </w:tc>
      </w:tr>
      <w:tr w:rsidR="004B5E00" w:rsidRPr="00EE37C6" w:rsidTr="00EE37C6">
        <w:trPr>
          <w:trHeight w:val="550"/>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Low carbon steel</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Iron with less than 1% carbon</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Soft, easy to shape</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Extensive use in manufacture: cars, machinery, ships, containers, structural steel</w:t>
            </w:r>
          </w:p>
        </w:tc>
      </w:tr>
      <w:tr w:rsidR="004B5E00" w:rsidRPr="00EE37C6" w:rsidTr="00EE37C6">
        <w:trPr>
          <w:trHeight w:val="447"/>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Stainless steel</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Iron with chromium and nickel</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Resistant to corrosion, hard</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 xml:space="preserve">Cutlery, plumbing </w:t>
            </w:r>
          </w:p>
        </w:tc>
      </w:tr>
      <w:tr w:rsidR="004B5E00" w:rsidRPr="00EE37C6" w:rsidTr="00EE37C6">
        <w:trPr>
          <w:trHeight w:val="474"/>
        </w:trPr>
        <w:tc>
          <w:tcPr>
            <w:tcW w:w="648"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Aluminium alloys</w:t>
            </w:r>
          </w:p>
        </w:tc>
        <w:tc>
          <w:tcPr>
            <w:tcW w:w="895"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Over 300 alloys available</w:t>
            </w:r>
          </w:p>
        </w:tc>
        <w:tc>
          <w:tcPr>
            <w:tcW w:w="1361"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Low density, properties depend on composition</w:t>
            </w:r>
          </w:p>
        </w:tc>
        <w:tc>
          <w:tcPr>
            <w:tcW w:w="2096" w:type="pct"/>
            <w:hideMark/>
          </w:tcPr>
          <w:p w:rsidR="002045FD" w:rsidRPr="00EE37C6" w:rsidRDefault="004B5E00" w:rsidP="004B5E00">
            <w:pPr>
              <w:spacing w:after="200" w:line="276" w:lineRule="auto"/>
              <w:rPr>
                <w:rFonts w:ascii="Century Gothic" w:hAnsi="Century Gothic"/>
                <w:sz w:val="20"/>
                <w:szCs w:val="20"/>
              </w:rPr>
            </w:pPr>
            <w:r w:rsidRPr="00EE37C6">
              <w:rPr>
                <w:rFonts w:ascii="Century Gothic" w:hAnsi="Century Gothic"/>
                <w:sz w:val="20"/>
                <w:szCs w:val="20"/>
              </w:rPr>
              <w:t>Aircraft, military uses</w:t>
            </w:r>
          </w:p>
        </w:tc>
      </w:tr>
    </w:tbl>
    <w:p w:rsidR="004B5E00" w:rsidRPr="00EE37C6" w:rsidRDefault="004B5E00" w:rsidP="004B5E00">
      <w:pPr>
        <w:rPr>
          <w:rFonts w:ascii="Century Gothic" w:hAnsi="Century Gothic"/>
          <w:sz w:val="20"/>
          <w:szCs w:val="20"/>
        </w:rPr>
      </w:pPr>
    </w:p>
    <w:p w:rsidR="00DA24E7"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Describe the structure and bonding in metals</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Describe the structure of an alloy</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Explain why alloys are usually harder than pure metals</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Why is high carbon steel not useful for building car bodies</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A shipbuilder intends to use a steel alloy as a propeller. Explain why low carbon steel would be inappropriate</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Which steel alloy would be most appropriate for this use? Explain your answer</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Using information from the previous section, how could the shipbuilder adapt their propeller for effective use?</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What is the advantage of purchasing gold jewellery with a lower carat than 24?</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 xml:space="preserve">Archaeologists have uncovered a large amount of bronze weaponry from the bronze age. The blades from spears have been found but the wooden handles have not. Explain this by reference to the properties of the materials involved. </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What percentage of gold is in 9-carat gold?</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What is the carat rating of gold containing 60% gold?</w:t>
      </w:r>
    </w:p>
    <w:p w:rsidR="004B5E00" w:rsidRPr="00EE37C6" w:rsidRDefault="004B5E00" w:rsidP="004B5E00">
      <w:pPr>
        <w:pStyle w:val="ListParagraph"/>
        <w:numPr>
          <w:ilvl w:val="0"/>
          <w:numId w:val="1"/>
        </w:numPr>
        <w:rPr>
          <w:rFonts w:ascii="Century Gothic" w:hAnsi="Century Gothic"/>
          <w:sz w:val="20"/>
          <w:szCs w:val="20"/>
        </w:rPr>
      </w:pPr>
      <w:r w:rsidRPr="00EE37C6">
        <w:rPr>
          <w:rFonts w:ascii="Century Gothic" w:hAnsi="Century Gothic"/>
          <w:sz w:val="20"/>
          <w:szCs w:val="20"/>
        </w:rPr>
        <w:t>Drill heads are often manufactured from high carbon steel with diamonds studded in.</w:t>
      </w:r>
    </w:p>
    <w:p w:rsidR="004B5E00" w:rsidRPr="00EE37C6" w:rsidRDefault="004B5E00" w:rsidP="004B5E00">
      <w:pPr>
        <w:pStyle w:val="ListParagraph"/>
        <w:numPr>
          <w:ilvl w:val="1"/>
          <w:numId w:val="1"/>
        </w:numPr>
        <w:rPr>
          <w:rFonts w:ascii="Century Gothic" w:hAnsi="Century Gothic"/>
          <w:sz w:val="20"/>
          <w:szCs w:val="20"/>
        </w:rPr>
      </w:pPr>
      <w:r w:rsidRPr="00EE37C6">
        <w:rPr>
          <w:rFonts w:ascii="Century Gothic" w:hAnsi="Century Gothic"/>
          <w:sz w:val="20"/>
          <w:szCs w:val="20"/>
        </w:rPr>
        <w:t>Explain why high carbon steel is a more appropriate alloy for this use than low carbon steel</w:t>
      </w:r>
    </w:p>
    <w:p w:rsidR="004B5E00" w:rsidRPr="00EE37C6" w:rsidRDefault="002E14A5" w:rsidP="004B5E00">
      <w:pPr>
        <w:pStyle w:val="ListParagraph"/>
        <w:numPr>
          <w:ilvl w:val="1"/>
          <w:numId w:val="1"/>
        </w:numPr>
        <w:rPr>
          <w:rFonts w:ascii="Century Gothic" w:hAnsi="Century Gothic"/>
          <w:sz w:val="20"/>
          <w:szCs w:val="20"/>
        </w:rPr>
      </w:pPr>
      <w:r w:rsidRPr="00EE37C6">
        <w:rPr>
          <w:rFonts w:ascii="Century Gothic" w:hAnsi="Century Gothic"/>
          <w:sz w:val="20"/>
          <w:szCs w:val="20"/>
        </w:rPr>
        <w:t>Making reference to its structure and bonding, explain why diamonds are used in the drill head</w:t>
      </w:r>
    </w:p>
    <w:p w:rsidR="002E14A5" w:rsidRPr="00EE37C6" w:rsidRDefault="00D40F06" w:rsidP="002E14A5">
      <w:pPr>
        <w:pStyle w:val="ListParagraph"/>
        <w:numPr>
          <w:ilvl w:val="0"/>
          <w:numId w:val="1"/>
        </w:numPr>
        <w:rPr>
          <w:rFonts w:ascii="Century Gothic" w:hAnsi="Century Gothic"/>
          <w:sz w:val="20"/>
          <w:szCs w:val="20"/>
        </w:rPr>
      </w:pPr>
      <w:r w:rsidRPr="00EE37C6">
        <w:rPr>
          <w:rFonts w:ascii="Century Gothic" w:hAnsi="Century Gothic"/>
          <w:sz w:val="20"/>
          <w:szCs w:val="20"/>
        </w:rPr>
        <w:t>Gold nanoparticles are important catalysts.</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What is a catalyst?</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Explain why nanoparticles are effective catalysts</w:t>
      </w:r>
    </w:p>
    <w:p w:rsidR="00D40F06" w:rsidRPr="00EE37C6" w:rsidRDefault="00D40F06" w:rsidP="00D40F06">
      <w:pPr>
        <w:pStyle w:val="ListParagraph"/>
        <w:numPr>
          <w:ilvl w:val="0"/>
          <w:numId w:val="1"/>
        </w:numPr>
        <w:rPr>
          <w:rFonts w:ascii="Century Gothic" w:hAnsi="Century Gothic"/>
          <w:sz w:val="20"/>
          <w:szCs w:val="20"/>
        </w:rPr>
      </w:pPr>
      <w:r w:rsidRPr="00EE37C6">
        <w:rPr>
          <w:rFonts w:ascii="Century Gothic" w:hAnsi="Century Gothic"/>
          <w:sz w:val="20"/>
          <w:szCs w:val="20"/>
        </w:rPr>
        <w:t>Aluminium must be extracted through electrolysis.</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What is electrolysis?</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Why can aluminium not be extracted using reduction with carbon?</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Aluminium ore is called bauxite. Define an ore.</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Aluminium oxide must first be melted before electrolysis can be carried out. Explain why this is the case.</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t>The anodes from the electrolysis must be continually replaced. Explain why this is the case.</w:t>
      </w:r>
    </w:p>
    <w:p w:rsidR="00D40F06" w:rsidRPr="00EE37C6" w:rsidRDefault="00D40F06" w:rsidP="00D40F06">
      <w:pPr>
        <w:pStyle w:val="ListParagraph"/>
        <w:numPr>
          <w:ilvl w:val="1"/>
          <w:numId w:val="1"/>
        </w:numPr>
        <w:rPr>
          <w:rFonts w:ascii="Century Gothic" w:hAnsi="Century Gothic"/>
          <w:sz w:val="20"/>
          <w:szCs w:val="20"/>
        </w:rPr>
      </w:pPr>
      <w:r w:rsidRPr="00EE37C6">
        <w:rPr>
          <w:rFonts w:ascii="Century Gothic" w:hAnsi="Century Gothic"/>
          <w:sz w:val="20"/>
          <w:szCs w:val="20"/>
        </w:rPr>
        <w:lastRenderedPageBreak/>
        <w:t>Show half equations for the reactions at each electrode. Specify if they are oxidation or reduction reactions.</w:t>
      </w:r>
    </w:p>
    <w:p w:rsidR="00D40F06" w:rsidRPr="00EE37C6" w:rsidRDefault="00094D40" w:rsidP="00D40F06">
      <w:pPr>
        <w:rPr>
          <w:rFonts w:ascii="Century Gothic" w:hAnsi="Century Gothic"/>
          <w:b/>
          <w:bCs/>
          <w:sz w:val="20"/>
          <w:szCs w:val="20"/>
        </w:rPr>
      </w:pPr>
      <w:r w:rsidRPr="00EE37C6">
        <w:rPr>
          <w:rFonts w:ascii="Century Gothic" w:hAnsi="Century Gothic"/>
          <w:b/>
          <w:bCs/>
          <w:sz w:val="20"/>
          <w:szCs w:val="20"/>
        </w:rPr>
        <w:t>Ceramics</w:t>
      </w:r>
    </w:p>
    <w:p w:rsidR="00094D40" w:rsidRPr="00EE37C6" w:rsidRDefault="00094D40" w:rsidP="00D40F06">
      <w:pPr>
        <w:rPr>
          <w:rFonts w:ascii="Century Gothic" w:hAnsi="Century Gothic"/>
          <w:sz w:val="20"/>
          <w:szCs w:val="20"/>
        </w:rPr>
      </w:pPr>
      <w:r w:rsidRPr="00EE37C6">
        <w:rPr>
          <w:rFonts w:ascii="Century Gothic" w:hAnsi="Century Gothic"/>
          <w:sz w:val="20"/>
          <w:szCs w:val="20"/>
        </w:rPr>
        <w:t>Many common everyday materials are ceramics. A summary of their manufacture, properties and uses is below.</w:t>
      </w:r>
    </w:p>
    <w:tbl>
      <w:tblPr>
        <w:tblStyle w:val="TableGrid"/>
        <w:tblW w:w="5000" w:type="pct"/>
        <w:tblLook w:val="0420" w:firstRow="1" w:lastRow="0" w:firstColumn="0" w:lastColumn="0" w:noHBand="0" w:noVBand="1"/>
      </w:tblPr>
      <w:tblGrid>
        <w:gridCol w:w="1810"/>
        <w:gridCol w:w="3119"/>
        <w:gridCol w:w="3401"/>
        <w:gridCol w:w="2352"/>
      </w:tblGrid>
      <w:tr w:rsidR="00094D40" w:rsidRPr="00EE37C6" w:rsidTr="00094D40">
        <w:trPr>
          <w:trHeight w:val="266"/>
        </w:trPr>
        <w:tc>
          <w:tcPr>
            <w:tcW w:w="847"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b/>
                <w:bCs/>
                <w:sz w:val="20"/>
                <w:szCs w:val="20"/>
              </w:rPr>
              <w:t>Ceramic</w:t>
            </w:r>
          </w:p>
        </w:tc>
        <w:tc>
          <w:tcPr>
            <w:tcW w:w="1460"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b/>
                <w:bCs/>
                <w:sz w:val="20"/>
                <w:szCs w:val="20"/>
              </w:rPr>
              <w:t>Manufacture</w:t>
            </w:r>
          </w:p>
        </w:tc>
        <w:tc>
          <w:tcPr>
            <w:tcW w:w="1592"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b/>
                <w:bCs/>
                <w:sz w:val="20"/>
                <w:szCs w:val="20"/>
              </w:rPr>
              <w:t>Properties</w:t>
            </w:r>
          </w:p>
        </w:tc>
        <w:tc>
          <w:tcPr>
            <w:tcW w:w="1101"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b/>
                <w:bCs/>
                <w:sz w:val="20"/>
                <w:szCs w:val="20"/>
              </w:rPr>
              <w:t>Uses</w:t>
            </w:r>
          </w:p>
        </w:tc>
      </w:tr>
      <w:tr w:rsidR="00094D40" w:rsidRPr="00EE37C6" w:rsidTr="00094D40">
        <w:trPr>
          <w:trHeight w:val="561"/>
        </w:trPr>
        <w:tc>
          <w:tcPr>
            <w:tcW w:w="847"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Soda-lime glass</w:t>
            </w:r>
          </w:p>
        </w:tc>
        <w:tc>
          <w:tcPr>
            <w:tcW w:w="1460"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Heat a mixture of sand, sodium carbonate, limestone</w:t>
            </w:r>
          </w:p>
        </w:tc>
        <w:tc>
          <w:tcPr>
            <w:tcW w:w="1592"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Transparent, brittle</w:t>
            </w:r>
          </w:p>
        </w:tc>
        <w:tc>
          <w:tcPr>
            <w:tcW w:w="1101"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Everyday glass objects</w:t>
            </w:r>
          </w:p>
        </w:tc>
      </w:tr>
      <w:tr w:rsidR="00094D40" w:rsidRPr="00EE37C6" w:rsidTr="00094D40">
        <w:trPr>
          <w:trHeight w:val="48"/>
        </w:trPr>
        <w:tc>
          <w:tcPr>
            <w:tcW w:w="847"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Borosilicate glass</w:t>
            </w:r>
          </w:p>
        </w:tc>
        <w:tc>
          <w:tcPr>
            <w:tcW w:w="1460"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Heat sand and boron trioxide</w:t>
            </w:r>
          </w:p>
        </w:tc>
        <w:tc>
          <w:tcPr>
            <w:tcW w:w="1592"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Higher melting point than soda-lime glass</w:t>
            </w:r>
          </w:p>
        </w:tc>
        <w:tc>
          <w:tcPr>
            <w:tcW w:w="1101"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Oven glassware, test tubes</w:t>
            </w:r>
          </w:p>
        </w:tc>
      </w:tr>
      <w:tr w:rsidR="00094D40" w:rsidRPr="00EE37C6" w:rsidTr="00094D40">
        <w:trPr>
          <w:trHeight w:val="238"/>
        </w:trPr>
        <w:tc>
          <w:tcPr>
            <w:tcW w:w="847"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Clay ceramics (pottery + bricks)</w:t>
            </w:r>
          </w:p>
        </w:tc>
        <w:tc>
          <w:tcPr>
            <w:tcW w:w="1460"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Shape wet clay then heat in a furnace</w:t>
            </w:r>
          </w:p>
        </w:tc>
        <w:tc>
          <w:tcPr>
            <w:tcW w:w="1592"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 xml:space="preserve">Hard, brittle, easy to shape before manufacture, resistant to corrosion </w:t>
            </w:r>
          </w:p>
        </w:tc>
        <w:tc>
          <w:tcPr>
            <w:tcW w:w="1101" w:type="pct"/>
            <w:hideMark/>
          </w:tcPr>
          <w:p w:rsidR="002045FD" w:rsidRPr="00EE37C6" w:rsidRDefault="00094D40" w:rsidP="00094D40">
            <w:pPr>
              <w:spacing w:after="200" w:line="276" w:lineRule="auto"/>
              <w:rPr>
                <w:rFonts w:ascii="Century Gothic" w:hAnsi="Century Gothic"/>
                <w:sz w:val="20"/>
                <w:szCs w:val="20"/>
              </w:rPr>
            </w:pPr>
            <w:r w:rsidRPr="00EE37C6">
              <w:rPr>
                <w:rFonts w:ascii="Century Gothic" w:hAnsi="Century Gothic"/>
                <w:sz w:val="20"/>
                <w:szCs w:val="20"/>
              </w:rPr>
              <w:t>Crockery, construction, plumbing fixtures</w:t>
            </w:r>
          </w:p>
        </w:tc>
      </w:tr>
    </w:tbl>
    <w:p w:rsidR="003B014F" w:rsidRPr="00EE37C6" w:rsidRDefault="003B014F" w:rsidP="003B014F">
      <w:pPr>
        <w:overflowPunct w:val="0"/>
        <w:autoSpaceDE w:val="0"/>
        <w:autoSpaceDN w:val="0"/>
        <w:spacing w:before="240" w:after="0" w:line="240" w:lineRule="auto"/>
        <w:ind w:right="567"/>
        <w:outlineLvl w:val="5"/>
        <w:rPr>
          <w:rFonts w:ascii="Century Gothic" w:eastAsia="Times New Roman" w:hAnsi="Century Gothic" w:cs="Arial"/>
          <w:b/>
          <w:bCs/>
          <w:sz w:val="20"/>
          <w:szCs w:val="20"/>
          <w:lang w:val="en" w:eastAsia="en-GB"/>
        </w:rPr>
      </w:pPr>
      <w:r w:rsidRPr="00EE37C6">
        <w:rPr>
          <w:rFonts w:ascii="Century Gothic" w:eastAsia="Times New Roman" w:hAnsi="Century Gothic" w:cs="Arial"/>
          <w:b/>
          <w:bCs/>
          <w:sz w:val="20"/>
          <w:szCs w:val="20"/>
          <w:lang w:val="en" w:eastAsia="en-GB"/>
        </w:rPr>
        <w:t>Polymers</w:t>
      </w:r>
    </w:p>
    <w:p w:rsidR="003B014F" w:rsidRPr="00EE37C6" w:rsidRDefault="003B014F" w:rsidP="003B014F">
      <w:p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xml:space="preserve">Polymers are made from monomers. The properties of a polymer depend on the monomer it is made from and the conditions under which it was made. For example both low and high density poly(ethene) are made from ethene but they have very different properties. This is because in LD poly(ethene) the chains have branches which prevents them packing together neatly. </w:t>
      </w:r>
    </w:p>
    <w:p w:rsidR="003B014F" w:rsidRPr="00EE37C6" w:rsidRDefault="003B014F" w:rsidP="003B014F">
      <w:p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xml:space="preserve">Polymers can also either be </w:t>
      </w:r>
      <w:proofErr w:type="spellStart"/>
      <w:r w:rsidRPr="00EE37C6">
        <w:rPr>
          <w:rFonts w:ascii="Century Gothic" w:eastAsia="Times New Roman" w:hAnsi="Century Gothic" w:cs="Arial"/>
          <w:sz w:val="20"/>
          <w:szCs w:val="20"/>
          <w:lang w:val="en" w:eastAsia="en-GB"/>
        </w:rPr>
        <w:t>thermosoftening</w:t>
      </w:r>
      <w:proofErr w:type="spellEnd"/>
      <w:r w:rsidRPr="00EE37C6">
        <w:rPr>
          <w:rFonts w:ascii="Century Gothic" w:eastAsia="Times New Roman" w:hAnsi="Century Gothic" w:cs="Arial"/>
          <w:sz w:val="20"/>
          <w:szCs w:val="20"/>
          <w:lang w:val="en" w:eastAsia="en-GB"/>
        </w:rPr>
        <w:t xml:space="preserve"> or thermosetting. </w:t>
      </w:r>
      <w:proofErr w:type="spellStart"/>
      <w:r w:rsidRPr="00EE37C6">
        <w:rPr>
          <w:rFonts w:ascii="Century Gothic" w:eastAsia="Times New Roman" w:hAnsi="Century Gothic" w:cs="Arial"/>
          <w:sz w:val="20"/>
          <w:szCs w:val="20"/>
          <w:lang w:val="en" w:eastAsia="en-GB"/>
        </w:rPr>
        <w:t>Thermosoftening</w:t>
      </w:r>
      <w:proofErr w:type="spellEnd"/>
      <w:r w:rsidRPr="00EE37C6">
        <w:rPr>
          <w:rFonts w:ascii="Century Gothic" w:eastAsia="Times New Roman" w:hAnsi="Century Gothic" w:cs="Arial"/>
          <w:sz w:val="20"/>
          <w:szCs w:val="20"/>
          <w:lang w:val="en" w:eastAsia="en-GB"/>
        </w:rPr>
        <w:t xml:space="preserve"> polymers melt when they are heated but thermosetting polymers do not.</w:t>
      </w:r>
    </w:p>
    <w:p w:rsidR="003B014F" w:rsidRPr="00EE37C6" w:rsidRDefault="003B014F" w:rsidP="003B014F">
      <w:pPr>
        <w:pStyle w:val="ListParagraph"/>
        <w:numPr>
          <w:ilvl w:val="0"/>
          <w:numId w:val="1"/>
        </w:numPr>
        <w:overflowPunct w:val="0"/>
        <w:autoSpaceDE w:val="0"/>
        <w:autoSpaceDN w:val="0"/>
        <w:spacing w:before="240" w:after="0" w:line="240" w:lineRule="auto"/>
        <w:ind w:left="567"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Plastic and glass can be used to make milk bottles. The figure below shows the percentage of milk bottles made from glass between 1975 and 2010.</w:t>
      </w:r>
    </w:p>
    <w:p w:rsidR="003B014F" w:rsidRPr="00EE37C6" w:rsidRDefault="003B014F" w:rsidP="003B014F">
      <w:pPr>
        <w:overflowPunct w:val="0"/>
        <w:autoSpaceDE w:val="0"/>
        <w:autoSpaceDN w:val="0"/>
        <w:spacing w:before="240" w:after="0" w:line="240" w:lineRule="auto"/>
        <w:jc w:val="center"/>
        <w:outlineLvl w:val="5"/>
        <w:rPr>
          <w:rFonts w:ascii="Century Gothic" w:eastAsia="Times New Roman" w:hAnsi="Century Gothic" w:cs="Arial"/>
          <w:sz w:val="20"/>
          <w:szCs w:val="20"/>
          <w:lang w:val="en" w:eastAsia="en-GB"/>
        </w:rPr>
      </w:pPr>
      <w:r w:rsidRPr="00EE37C6">
        <w:rPr>
          <w:rFonts w:ascii="Century Gothic" w:eastAsia="Times New Roman" w:hAnsi="Century Gothic" w:cs="Arial"/>
          <w:noProof/>
          <w:sz w:val="20"/>
          <w:szCs w:val="20"/>
          <w:lang w:eastAsia="en-GB"/>
        </w:rPr>
        <w:drawing>
          <wp:inline distT="0" distB="0" distL="0" distR="0" wp14:anchorId="545994F0" wp14:editId="0BB3AE22">
            <wp:extent cx="5344160" cy="3372485"/>
            <wp:effectExtent l="0" t="0" r="8890" b="0"/>
            <wp:docPr id="2" name="Picture 2" descr="https://app.doublestruck.eu/content/AG_CHM/HTML/Q/QSP182F12_files/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pp.doublestruck.eu/content/AG_CHM/HTML/Q/QSP182F12_files/img0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44160" cy="3372485"/>
                    </a:xfrm>
                    <a:prstGeom prst="rect">
                      <a:avLst/>
                    </a:prstGeom>
                    <a:noFill/>
                    <a:ln>
                      <a:noFill/>
                    </a:ln>
                  </pic:spPr>
                </pic:pic>
              </a:graphicData>
            </a:graphic>
          </wp:inline>
        </w:drawing>
      </w:r>
      <w:r w:rsidRPr="00EE37C6">
        <w:rPr>
          <w:rFonts w:ascii="Century Gothic" w:eastAsia="Times New Roman" w:hAnsi="Century Gothic" w:cs="Arial"/>
          <w:sz w:val="20"/>
          <w:szCs w:val="20"/>
          <w:lang w:val="en" w:eastAsia="en-GB"/>
        </w:rPr>
        <w:t> </w:t>
      </w:r>
    </w:p>
    <w:p w:rsidR="003B014F" w:rsidRPr="00EE37C6" w:rsidRDefault="003B014F" w:rsidP="00BC4119">
      <w:pPr>
        <w:pStyle w:val="ListParagraph"/>
        <w:overflowPunct w:val="0"/>
        <w:autoSpaceDE w:val="0"/>
        <w:autoSpaceDN w:val="0"/>
        <w:spacing w:before="240" w:after="0" w:line="240" w:lineRule="auto"/>
        <w:ind w:left="1134"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xml:space="preserve">Plot the points and draw a line on the figure above to show the percentage of milk bottles made from materials </w:t>
      </w:r>
      <w:r w:rsidRPr="00EE37C6">
        <w:rPr>
          <w:rFonts w:ascii="Century Gothic" w:eastAsia="Times New Roman" w:hAnsi="Century Gothic" w:cs="Arial"/>
          <w:b/>
          <w:bCs/>
          <w:sz w:val="20"/>
          <w:szCs w:val="20"/>
          <w:lang w:val="en" w:eastAsia="en-GB"/>
        </w:rPr>
        <w:t>other</w:t>
      </w:r>
      <w:r w:rsidRPr="00EE37C6">
        <w:rPr>
          <w:rFonts w:ascii="Century Gothic" w:eastAsia="Times New Roman" w:hAnsi="Century Gothic" w:cs="Arial"/>
          <w:sz w:val="20"/>
          <w:szCs w:val="20"/>
          <w:lang w:val="en" w:eastAsia="en-GB"/>
        </w:rPr>
        <w:t xml:space="preserve"> than glass between 1975 and 2010. </w:t>
      </w:r>
      <w:r w:rsidRPr="00EE37C6">
        <w:rPr>
          <w:rFonts w:ascii="Century Gothic" w:eastAsia="Times New Roman" w:hAnsi="Century Gothic" w:cs="Arial"/>
          <w:b/>
          <w:bCs/>
          <w:sz w:val="20"/>
          <w:szCs w:val="20"/>
          <w:lang w:val="en" w:eastAsia="en-GB"/>
        </w:rPr>
        <w:t>(3)</w:t>
      </w:r>
    </w:p>
    <w:p w:rsidR="003B014F" w:rsidRPr="00EE37C6" w:rsidRDefault="003B014F" w:rsidP="00BC4119">
      <w:pPr>
        <w:pStyle w:val="ListParagraph"/>
        <w:overflowPunct w:val="0"/>
        <w:autoSpaceDE w:val="0"/>
        <w:autoSpaceDN w:val="0"/>
        <w:spacing w:before="240" w:after="0" w:line="240" w:lineRule="auto"/>
        <w:ind w:left="1134"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The table below gives information about milk bottles.</w:t>
      </w:r>
    </w:p>
    <w:p w:rsidR="003B014F" w:rsidRPr="00EE37C6" w:rsidRDefault="003B014F" w:rsidP="003B014F">
      <w:pPr>
        <w:spacing w:after="0" w:line="240" w:lineRule="auto"/>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w:t>
      </w:r>
    </w:p>
    <w:tbl>
      <w:tblPr>
        <w:tblW w:w="0" w:type="auto"/>
        <w:tblCellMar>
          <w:top w:w="15" w:type="dxa"/>
          <w:left w:w="15" w:type="dxa"/>
          <w:bottom w:w="15" w:type="dxa"/>
          <w:right w:w="15" w:type="dxa"/>
        </w:tblCellMar>
        <w:tblLook w:val="04A0" w:firstRow="1" w:lastRow="0" w:firstColumn="1" w:lastColumn="0" w:noHBand="0" w:noVBand="1"/>
      </w:tblPr>
      <w:tblGrid>
        <w:gridCol w:w="3701"/>
        <w:gridCol w:w="2011"/>
        <w:gridCol w:w="3672"/>
      </w:tblGrid>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lastRenderedPageBreak/>
              <w:t> </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Glass milk bottle</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b/>
                <w:bCs/>
                <w:sz w:val="20"/>
                <w:szCs w:val="20"/>
                <w:lang w:eastAsia="en-GB"/>
              </w:rPr>
              <w:t>Plastic milk bottle</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Raw materials</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Sand, limestone, salt</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Crude oil</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Bottle material</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Soda-lime glass</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HD poly(ethene)</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Maximum temperature</w:t>
            </w:r>
            <w:r w:rsidRPr="00EE37C6">
              <w:rPr>
                <w:rFonts w:ascii="Century Gothic" w:eastAsia="Times New Roman" w:hAnsi="Century Gothic" w:cs="Arial"/>
                <w:sz w:val="20"/>
                <w:szCs w:val="20"/>
                <w:lang w:eastAsia="en-GB"/>
              </w:rPr>
              <w:br/>
              <w:t>in production process</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1600 °C</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850 °C</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Number of times bottle can be used for milk</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25</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1</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Size(s) of bottle</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0.5 dm</w:t>
            </w:r>
            <w:r w:rsidRPr="00EE37C6">
              <w:rPr>
                <w:rFonts w:ascii="Century Gothic" w:eastAsia="Times New Roman" w:hAnsi="Century Gothic" w:cs="Arial"/>
                <w:sz w:val="20"/>
                <w:szCs w:val="20"/>
                <w:vertAlign w:val="superscript"/>
                <w:lang w:eastAsia="en-GB"/>
              </w:rPr>
              <w:t>3</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0.5 dm</w:t>
            </w:r>
            <w:r w:rsidRPr="00EE37C6">
              <w:rPr>
                <w:rFonts w:ascii="Century Gothic" w:eastAsia="Times New Roman" w:hAnsi="Century Gothic" w:cs="Arial"/>
                <w:sz w:val="20"/>
                <w:szCs w:val="20"/>
                <w:vertAlign w:val="superscript"/>
                <w:lang w:eastAsia="en-GB"/>
              </w:rPr>
              <w:t>3</w:t>
            </w:r>
            <w:r w:rsidRPr="00EE37C6">
              <w:rPr>
                <w:rFonts w:ascii="Century Gothic" w:eastAsia="Times New Roman" w:hAnsi="Century Gothic" w:cs="Arial"/>
                <w:sz w:val="20"/>
                <w:szCs w:val="20"/>
                <w:lang w:eastAsia="en-GB"/>
              </w:rPr>
              <w:t>, 1 dm</w:t>
            </w:r>
            <w:r w:rsidRPr="00EE37C6">
              <w:rPr>
                <w:rFonts w:ascii="Century Gothic" w:eastAsia="Times New Roman" w:hAnsi="Century Gothic" w:cs="Arial"/>
                <w:sz w:val="20"/>
                <w:szCs w:val="20"/>
                <w:vertAlign w:val="superscript"/>
                <w:lang w:eastAsia="en-GB"/>
              </w:rPr>
              <w:t>3</w:t>
            </w:r>
            <w:r w:rsidRPr="00EE37C6">
              <w:rPr>
                <w:rFonts w:ascii="Century Gothic" w:eastAsia="Times New Roman" w:hAnsi="Century Gothic" w:cs="Arial"/>
                <w:sz w:val="20"/>
                <w:szCs w:val="20"/>
                <w:lang w:eastAsia="en-GB"/>
              </w:rPr>
              <w:t>, 2 dm</w:t>
            </w:r>
            <w:r w:rsidRPr="00EE37C6">
              <w:rPr>
                <w:rFonts w:ascii="Century Gothic" w:eastAsia="Times New Roman" w:hAnsi="Century Gothic" w:cs="Arial"/>
                <w:sz w:val="20"/>
                <w:szCs w:val="20"/>
                <w:vertAlign w:val="superscript"/>
                <w:lang w:eastAsia="en-GB"/>
              </w:rPr>
              <w:t>3</w:t>
            </w:r>
            <w:r w:rsidRPr="00EE37C6">
              <w:rPr>
                <w:rFonts w:ascii="Century Gothic" w:eastAsia="Times New Roman" w:hAnsi="Century Gothic" w:cs="Arial"/>
                <w:sz w:val="20"/>
                <w:szCs w:val="20"/>
                <w:lang w:eastAsia="en-GB"/>
              </w:rPr>
              <w:t>, 3 dm</w:t>
            </w:r>
            <w:r w:rsidRPr="00EE37C6">
              <w:rPr>
                <w:rFonts w:ascii="Century Gothic" w:eastAsia="Times New Roman" w:hAnsi="Century Gothic" w:cs="Arial"/>
                <w:sz w:val="20"/>
                <w:szCs w:val="20"/>
                <w:vertAlign w:val="superscript"/>
                <w:lang w:eastAsia="en-GB"/>
              </w:rPr>
              <w:t>3</w:t>
            </w:r>
          </w:p>
        </w:tc>
      </w:tr>
      <w:tr w:rsidR="003B014F" w:rsidRPr="00EE37C6" w:rsidTr="00310679">
        <w:tc>
          <w:tcPr>
            <w:tcW w:w="370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Percentage (%) of recycled material used in new bottles</w:t>
            </w:r>
          </w:p>
        </w:tc>
        <w:tc>
          <w:tcPr>
            <w:tcW w:w="2011"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50 %</w:t>
            </w:r>
          </w:p>
        </w:tc>
        <w:tc>
          <w:tcPr>
            <w:tcW w:w="3672" w:type="dxa"/>
            <w:tcBorders>
              <w:top w:val="single" w:sz="6" w:space="0" w:color="000000"/>
              <w:left w:val="single" w:sz="6" w:space="0" w:color="000000"/>
              <w:bottom w:val="single" w:sz="6" w:space="0" w:color="000000"/>
              <w:right w:val="single" w:sz="6" w:space="0" w:color="000000"/>
            </w:tcBorders>
            <w:vAlign w:val="center"/>
            <w:hideMark/>
          </w:tcPr>
          <w:p w:rsidR="003B014F" w:rsidRPr="00EE37C6" w:rsidRDefault="003B014F" w:rsidP="003B014F">
            <w:pPr>
              <w:spacing w:before="120" w:after="120" w:line="240" w:lineRule="auto"/>
              <w:ind w:left="60" w:right="60"/>
              <w:jc w:val="center"/>
              <w:rPr>
                <w:rFonts w:ascii="Century Gothic" w:eastAsia="Times New Roman" w:hAnsi="Century Gothic" w:cs="Arial"/>
                <w:sz w:val="20"/>
                <w:szCs w:val="20"/>
                <w:lang w:eastAsia="en-GB"/>
              </w:rPr>
            </w:pPr>
            <w:r w:rsidRPr="00EE37C6">
              <w:rPr>
                <w:rFonts w:ascii="Century Gothic" w:eastAsia="Times New Roman" w:hAnsi="Century Gothic" w:cs="Arial"/>
                <w:sz w:val="20"/>
                <w:szCs w:val="20"/>
                <w:lang w:eastAsia="en-GB"/>
              </w:rPr>
              <w:t>10 %</w:t>
            </w:r>
          </w:p>
        </w:tc>
      </w:tr>
    </w:tbl>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Are either glass bottles or plastic bottles renewable? Explain your answer.</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Why is it important to recycle materials?</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Based on which property is  glass separated from steel at the recycling plant?</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How is the temperature of the production process relevant to a life cycle assessment of milk bottles?</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Express the different sizes of plastic milk bottles in cm</w:t>
      </w:r>
      <w:r w:rsidRPr="00EE37C6">
        <w:rPr>
          <w:rFonts w:ascii="Century Gothic" w:hAnsi="Century Gothic"/>
          <w:sz w:val="20"/>
          <w:szCs w:val="20"/>
          <w:vertAlign w:val="superscript"/>
        </w:rPr>
        <w:t>3</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Glass is a giant covalent substance. Explain what this means in terms of its bonding.</w:t>
      </w:r>
    </w:p>
    <w:p w:rsidR="00BC4119" w:rsidRPr="00EE37C6" w:rsidRDefault="00BC4119" w:rsidP="00BC4119">
      <w:pPr>
        <w:pStyle w:val="ListParagraph"/>
        <w:numPr>
          <w:ilvl w:val="0"/>
          <w:numId w:val="1"/>
        </w:numPr>
        <w:rPr>
          <w:rFonts w:ascii="Century Gothic" w:hAnsi="Century Gothic"/>
          <w:sz w:val="20"/>
          <w:szCs w:val="20"/>
        </w:rPr>
      </w:pPr>
      <w:r w:rsidRPr="00EE37C6">
        <w:rPr>
          <w:rFonts w:ascii="Century Gothic" w:hAnsi="Century Gothic"/>
          <w:sz w:val="20"/>
          <w:szCs w:val="20"/>
        </w:rPr>
        <w:t xml:space="preserve">Glass is made from silicon dioxide. Explain why it has a higher melting and boiling point than carbon dioxide. </w:t>
      </w:r>
    </w:p>
    <w:p w:rsidR="00E406A6" w:rsidRPr="00EE37C6" w:rsidRDefault="00BC4119" w:rsidP="00E406A6">
      <w:pPr>
        <w:pStyle w:val="ListParagraph"/>
        <w:numPr>
          <w:ilvl w:val="0"/>
          <w:numId w:val="1"/>
        </w:numPr>
        <w:rPr>
          <w:rFonts w:ascii="Century Gothic" w:hAnsi="Century Gothic"/>
          <w:sz w:val="20"/>
          <w:szCs w:val="20"/>
        </w:rPr>
      </w:pPr>
      <w:r w:rsidRPr="00EE37C6">
        <w:rPr>
          <w:rFonts w:ascii="Century Gothic" w:hAnsi="Century Gothic"/>
          <w:sz w:val="20"/>
          <w:szCs w:val="20"/>
        </w:rPr>
        <w:t>Electric oven hobs have a plate of glass above a heating element. Which type of glass is most appropriate for this use?</w:t>
      </w:r>
    </w:p>
    <w:p w:rsidR="00BC4119" w:rsidRPr="00EE37C6" w:rsidRDefault="00BC4119" w:rsidP="007C17CE">
      <w:pPr>
        <w:pStyle w:val="ListParagraph"/>
        <w:numPr>
          <w:ilvl w:val="0"/>
          <w:numId w:val="1"/>
        </w:numPr>
        <w:rPr>
          <w:rFonts w:ascii="Century Gothic" w:hAnsi="Century Gothic"/>
          <w:sz w:val="20"/>
          <w:szCs w:val="20"/>
        </w:rPr>
      </w:pPr>
      <w:r w:rsidRPr="00EE37C6">
        <w:rPr>
          <w:rFonts w:ascii="Century Gothic" w:hAnsi="Century Gothic"/>
          <w:sz w:val="20"/>
          <w:szCs w:val="20"/>
        </w:rPr>
        <w:t>Explain why HD poly(ethene)</w:t>
      </w:r>
      <w:r w:rsidR="007C17CE" w:rsidRPr="00EE37C6">
        <w:rPr>
          <w:rFonts w:ascii="Century Gothic" w:hAnsi="Century Gothic"/>
          <w:sz w:val="20"/>
          <w:szCs w:val="20"/>
        </w:rPr>
        <w:t xml:space="preserve"> is more dense than LD polyeth</w:t>
      </w:r>
      <w:r w:rsidRPr="00EE37C6">
        <w:rPr>
          <w:rFonts w:ascii="Century Gothic" w:hAnsi="Century Gothic"/>
          <w:sz w:val="20"/>
          <w:szCs w:val="20"/>
        </w:rPr>
        <w:t xml:space="preserve">ene. </w:t>
      </w:r>
    </w:p>
    <w:p w:rsidR="007C17CE" w:rsidRPr="00EE37C6" w:rsidRDefault="007C17CE" w:rsidP="007C17CE">
      <w:pPr>
        <w:pStyle w:val="ListParagraph"/>
        <w:numPr>
          <w:ilvl w:val="0"/>
          <w:numId w:val="1"/>
        </w:numPr>
        <w:rPr>
          <w:rFonts w:ascii="Century Gothic" w:hAnsi="Century Gothic"/>
          <w:sz w:val="20"/>
          <w:szCs w:val="20"/>
        </w:rPr>
      </w:pPr>
      <w:r w:rsidRPr="00EE37C6">
        <w:rPr>
          <w:rFonts w:ascii="Century Gothic" w:hAnsi="Century Gothic"/>
          <w:sz w:val="20"/>
          <w:szCs w:val="20"/>
        </w:rPr>
        <w:t>62g of ethane is used to form poly(ethene). How many moles is this?</w:t>
      </w:r>
    </w:p>
    <w:p w:rsidR="007C17CE" w:rsidRPr="00EE37C6" w:rsidRDefault="00453B50" w:rsidP="00453B50">
      <w:pPr>
        <w:pStyle w:val="ListParagraph"/>
        <w:numPr>
          <w:ilvl w:val="0"/>
          <w:numId w:val="1"/>
        </w:numPr>
        <w:rPr>
          <w:rFonts w:ascii="Century Gothic" w:hAnsi="Century Gothic"/>
          <w:sz w:val="20"/>
          <w:szCs w:val="20"/>
        </w:rPr>
      </w:pPr>
      <w:r w:rsidRPr="00EE37C6">
        <w:rPr>
          <w:rFonts w:ascii="Century Gothic" w:hAnsi="Century Gothic"/>
          <w:sz w:val="20"/>
          <w:szCs w:val="20"/>
        </w:rPr>
        <w:t>If one chain of poly(ethene) is produced, how many carbon atoms does it have in it?</w:t>
      </w:r>
    </w:p>
    <w:p w:rsidR="007C17CE" w:rsidRPr="00EE37C6" w:rsidRDefault="00BC4119" w:rsidP="007C17CE">
      <w:pPr>
        <w:pStyle w:val="ListParagraph"/>
        <w:numPr>
          <w:ilvl w:val="0"/>
          <w:numId w:val="1"/>
        </w:numPr>
        <w:rPr>
          <w:rFonts w:ascii="Century Gothic" w:hAnsi="Century Gothic"/>
          <w:sz w:val="20"/>
          <w:szCs w:val="20"/>
        </w:rPr>
      </w:pPr>
      <w:r w:rsidRPr="00EE37C6">
        <w:rPr>
          <w:rFonts w:ascii="Century Gothic" w:hAnsi="Century Gothic"/>
          <w:sz w:val="20"/>
          <w:szCs w:val="20"/>
        </w:rPr>
        <w:t>A customer is looking to purchase</w:t>
      </w:r>
      <w:r w:rsidR="007C17CE" w:rsidRPr="00EE37C6">
        <w:rPr>
          <w:rFonts w:ascii="Century Gothic" w:hAnsi="Century Gothic"/>
          <w:sz w:val="20"/>
          <w:szCs w:val="20"/>
        </w:rPr>
        <w:t xml:space="preserve"> a saucepan. Discuss the advantages and disadvantages of choosing a saucepan made from: ceramic, low carbon steel, high carbon steel, 18-carat gold. </w:t>
      </w:r>
    </w:p>
    <w:p w:rsidR="00453B50" w:rsidRPr="00EE37C6" w:rsidRDefault="00453B50" w:rsidP="00453B50">
      <w:pPr>
        <w:rPr>
          <w:rFonts w:ascii="Century Gothic" w:hAnsi="Century Gothic"/>
          <w:b/>
          <w:bCs/>
          <w:sz w:val="20"/>
          <w:szCs w:val="20"/>
        </w:rPr>
      </w:pPr>
      <w:r w:rsidRPr="00EE37C6">
        <w:rPr>
          <w:rFonts w:ascii="Century Gothic" w:hAnsi="Century Gothic"/>
          <w:b/>
          <w:bCs/>
          <w:sz w:val="20"/>
          <w:szCs w:val="20"/>
        </w:rPr>
        <w:t>Composites</w:t>
      </w:r>
    </w:p>
    <w:p w:rsidR="00453B50" w:rsidRPr="00EE37C6" w:rsidRDefault="00453B50" w:rsidP="00453B50">
      <w:pPr>
        <w:rPr>
          <w:rFonts w:ascii="Century Gothic" w:hAnsi="Century Gothic"/>
          <w:sz w:val="20"/>
          <w:szCs w:val="20"/>
        </w:rPr>
      </w:pPr>
      <w:r w:rsidRPr="00EE37C6">
        <w:rPr>
          <w:rFonts w:ascii="Century Gothic" w:hAnsi="Century Gothic"/>
          <w:sz w:val="20"/>
          <w:szCs w:val="20"/>
        </w:rPr>
        <w:t>Composites are mixtures of materials for specific uses. The main material is called the matrix or binder. The second material is usually added as threads or fragments</w:t>
      </w:r>
    </w:p>
    <w:p w:rsidR="00453B50" w:rsidRPr="00EE37C6" w:rsidRDefault="00453B50" w:rsidP="00453B50">
      <w:pPr>
        <w:rPr>
          <w:rFonts w:ascii="Century Gothic" w:hAnsi="Century Gothic"/>
          <w:sz w:val="20"/>
          <w:szCs w:val="20"/>
        </w:rPr>
      </w:pPr>
      <w:r w:rsidRPr="00EE37C6">
        <w:rPr>
          <w:rFonts w:ascii="Century Gothic" w:hAnsi="Century Gothic"/>
          <w:sz w:val="20"/>
          <w:szCs w:val="20"/>
        </w:rPr>
        <w:t>Examples:</w:t>
      </w:r>
    </w:p>
    <w:p w:rsidR="00453B50" w:rsidRPr="00EE37C6" w:rsidRDefault="00453B50" w:rsidP="00453B50">
      <w:pPr>
        <w:pStyle w:val="ListParagraph"/>
        <w:numPr>
          <w:ilvl w:val="0"/>
          <w:numId w:val="6"/>
        </w:numPr>
        <w:rPr>
          <w:rFonts w:ascii="Century Gothic" w:hAnsi="Century Gothic"/>
          <w:sz w:val="20"/>
          <w:szCs w:val="20"/>
        </w:rPr>
      </w:pPr>
      <w:r w:rsidRPr="00EE37C6">
        <w:rPr>
          <w:rFonts w:ascii="Century Gothic" w:hAnsi="Century Gothic"/>
          <w:sz w:val="20"/>
          <w:szCs w:val="20"/>
        </w:rPr>
        <w:t xml:space="preserve">Concrete (cement, sand and gravel) </w:t>
      </w:r>
    </w:p>
    <w:p w:rsidR="00453B50" w:rsidRPr="00EE37C6" w:rsidRDefault="00310679" w:rsidP="00453B50">
      <w:pPr>
        <w:pStyle w:val="ListParagraph"/>
        <w:numPr>
          <w:ilvl w:val="0"/>
          <w:numId w:val="6"/>
        </w:numPr>
        <w:rPr>
          <w:rFonts w:ascii="Century Gothic" w:hAnsi="Century Gothic"/>
          <w:sz w:val="20"/>
          <w:szCs w:val="20"/>
        </w:rPr>
      </w:pPr>
      <w:r w:rsidRPr="00EE37C6">
        <w:rPr>
          <w:rFonts w:ascii="Century Gothic" w:hAnsi="Century Gothic"/>
          <w:noProof/>
          <w:sz w:val="20"/>
          <w:szCs w:val="20"/>
          <w:lang w:eastAsia="en-GB"/>
        </w:rPr>
        <w:drawing>
          <wp:anchor distT="0" distB="0" distL="114300" distR="114300" simplePos="0" relativeHeight="251658240" behindDoc="0" locked="0" layoutInCell="1" allowOverlap="1" wp14:anchorId="7D8CE7BC" wp14:editId="21A30897">
            <wp:simplePos x="0" y="0"/>
            <wp:positionH relativeFrom="column">
              <wp:posOffset>4070985</wp:posOffset>
            </wp:positionH>
            <wp:positionV relativeFrom="paragraph">
              <wp:posOffset>150495</wp:posOffset>
            </wp:positionV>
            <wp:extent cx="2470785" cy="1062990"/>
            <wp:effectExtent l="0" t="0" r="5715" b="3810"/>
            <wp:wrapSquare wrapText="bothSides"/>
            <wp:docPr id="8" name="Picture 8" descr="https://app.doublestruck.eu/content/AG_CHM/HTML/Q/Q12WY1H05_files/12_img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app.doublestruck.eu/content/AG_CHM/HTML/Q/Q12WY1H05_files/12_img0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70785" cy="1062990"/>
                    </a:xfrm>
                    <a:prstGeom prst="rect">
                      <a:avLst/>
                    </a:prstGeom>
                    <a:noFill/>
                    <a:ln>
                      <a:noFill/>
                    </a:ln>
                  </pic:spPr>
                </pic:pic>
              </a:graphicData>
            </a:graphic>
            <wp14:sizeRelH relativeFrom="page">
              <wp14:pctWidth>0</wp14:pctWidth>
            </wp14:sizeRelH>
            <wp14:sizeRelV relativeFrom="page">
              <wp14:pctHeight>0</wp14:pctHeight>
            </wp14:sizeRelV>
          </wp:anchor>
        </w:drawing>
      </w:r>
      <w:r w:rsidR="00453B50" w:rsidRPr="00EE37C6">
        <w:rPr>
          <w:rFonts w:ascii="Century Gothic" w:hAnsi="Century Gothic"/>
          <w:sz w:val="20"/>
          <w:szCs w:val="20"/>
        </w:rPr>
        <w:t>Reinforced concrete (concrete + steel rods)</w:t>
      </w:r>
    </w:p>
    <w:p w:rsidR="00453B50" w:rsidRPr="00EE37C6" w:rsidRDefault="00453B50" w:rsidP="00453B50">
      <w:pPr>
        <w:pStyle w:val="ListParagraph"/>
        <w:numPr>
          <w:ilvl w:val="0"/>
          <w:numId w:val="6"/>
        </w:numPr>
        <w:rPr>
          <w:rFonts w:ascii="Century Gothic" w:hAnsi="Century Gothic"/>
          <w:sz w:val="20"/>
          <w:szCs w:val="20"/>
        </w:rPr>
      </w:pPr>
      <w:r w:rsidRPr="00EE37C6">
        <w:rPr>
          <w:rFonts w:ascii="Century Gothic" w:hAnsi="Century Gothic"/>
          <w:sz w:val="20"/>
          <w:szCs w:val="20"/>
        </w:rPr>
        <w:t>Plywood (thin sheets of wood and glue)</w:t>
      </w:r>
    </w:p>
    <w:p w:rsidR="00453B50" w:rsidRPr="00EE37C6" w:rsidRDefault="00453B50" w:rsidP="00453B50">
      <w:pPr>
        <w:pStyle w:val="ListParagraph"/>
        <w:numPr>
          <w:ilvl w:val="0"/>
          <w:numId w:val="6"/>
        </w:numPr>
        <w:rPr>
          <w:rFonts w:ascii="Century Gothic" w:hAnsi="Century Gothic"/>
          <w:sz w:val="20"/>
          <w:szCs w:val="20"/>
        </w:rPr>
      </w:pPr>
      <w:r w:rsidRPr="00EE37C6">
        <w:rPr>
          <w:rFonts w:ascii="Century Gothic" w:hAnsi="Century Gothic"/>
          <w:sz w:val="20"/>
          <w:szCs w:val="20"/>
        </w:rPr>
        <w:t>MDF (</w:t>
      </w:r>
      <w:proofErr w:type="spellStart"/>
      <w:r w:rsidRPr="00EE37C6">
        <w:rPr>
          <w:rFonts w:ascii="Century Gothic" w:hAnsi="Century Gothic"/>
          <w:sz w:val="20"/>
          <w:szCs w:val="20"/>
        </w:rPr>
        <w:t>whoodchips</w:t>
      </w:r>
      <w:proofErr w:type="spellEnd"/>
      <w:r w:rsidRPr="00EE37C6">
        <w:rPr>
          <w:rFonts w:ascii="Century Gothic" w:hAnsi="Century Gothic"/>
          <w:sz w:val="20"/>
          <w:szCs w:val="20"/>
        </w:rPr>
        <w:t xml:space="preserve"> or shavings in a polymer resin)</w:t>
      </w:r>
    </w:p>
    <w:p w:rsidR="00453B50" w:rsidRPr="00310679" w:rsidRDefault="00453B50" w:rsidP="00310679">
      <w:pPr>
        <w:pStyle w:val="ListParagraph"/>
        <w:numPr>
          <w:ilvl w:val="0"/>
          <w:numId w:val="6"/>
        </w:numPr>
        <w:rPr>
          <w:rFonts w:ascii="Century Gothic" w:hAnsi="Century Gothic"/>
          <w:sz w:val="20"/>
          <w:szCs w:val="20"/>
        </w:rPr>
      </w:pPr>
      <w:r w:rsidRPr="00EE37C6">
        <w:rPr>
          <w:rFonts w:ascii="Century Gothic" w:hAnsi="Century Gothic"/>
          <w:sz w:val="20"/>
          <w:szCs w:val="20"/>
        </w:rPr>
        <w:t>Pykrete (ice and sawdust)</w:t>
      </w:r>
      <w:r w:rsidR="00310679">
        <w:rPr>
          <w:rFonts w:ascii="Century Gothic" w:hAnsi="Century Gothic"/>
          <w:sz w:val="20"/>
          <w:szCs w:val="20"/>
        </w:rPr>
        <w:br/>
      </w:r>
    </w:p>
    <w:p w:rsidR="00453B50" w:rsidRPr="00310679" w:rsidRDefault="00310679" w:rsidP="00310679">
      <w:pPr>
        <w:pStyle w:val="ListParagraph"/>
        <w:numPr>
          <w:ilvl w:val="0"/>
          <w:numId w:val="1"/>
        </w:num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noProof/>
          <w:lang w:eastAsia="en-GB"/>
        </w:rPr>
        <w:drawing>
          <wp:anchor distT="0" distB="0" distL="114300" distR="114300" simplePos="0" relativeHeight="251660288" behindDoc="0" locked="0" layoutInCell="1" allowOverlap="1" wp14:anchorId="539637C2" wp14:editId="44E5F22E">
            <wp:simplePos x="0" y="0"/>
            <wp:positionH relativeFrom="column">
              <wp:posOffset>3932555</wp:posOffset>
            </wp:positionH>
            <wp:positionV relativeFrom="paragraph">
              <wp:posOffset>394335</wp:posOffset>
            </wp:positionV>
            <wp:extent cx="2506345" cy="1126490"/>
            <wp:effectExtent l="0" t="0" r="8255" b="0"/>
            <wp:wrapSquare wrapText="bothSides"/>
            <wp:docPr id="7" name="Picture 7" descr="https://app.doublestruck.eu/content/AG_CHM/HTML/Q/Q12WY1H05_files/12_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app.doublestruck.eu/content/AG_CHM/HTML/Q/Q12WY1H05_files/12_img02.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06345" cy="1126490"/>
                    </a:xfrm>
                    <a:prstGeom prst="rect">
                      <a:avLst/>
                    </a:prstGeom>
                    <a:noFill/>
                    <a:ln>
                      <a:noFill/>
                    </a:ln>
                  </pic:spPr>
                </pic:pic>
              </a:graphicData>
            </a:graphic>
            <wp14:sizeRelH relativeFrom="page">
              <wp14:pctWidth>0</wp14:pctWidth>
            </wp14:sizeRelH>
            <wp14:sizeRelV relativeFrom="page">
              <wp14:pctHeight>0</wp14:pctHeight>
            </wp14:sizeRelV>
          </wp:anchor>
        </w:drawing>
      </w:r>
      <w:r w:rsidR="00453B50" w:rsidRPr="00310679">
        <w:rPr>
          <w:rFonts w:ascii="Century Gothic" w:eastAsia="Times New Roman" w:hAnsi="Century Gothic" w:cs="Arial"/>
          <w:sz w:val="20"/>
          <w:szCs w:val="20"/>
          <w:lang w:val="en" w:eastAsia="en-GB"/>
        </w:rPr>
        <w:t>In the UK, railway sleepers were made from wood. They are now often made from concrete.</w:t>
      </w:r>
      <w:r w:rsidR="00EE37C6" w:rsidRPr="00310679">
        <w:rPr>
          <w:rFonts w:ascii="Century Gothic" w:eastAsia="Times New Roman" w:hAnsi="Century Gothic" w:cs="Arial"/>
          <w:sz w:val="20"/>
          <w:szCs w:val="20"/>
          <w:lang w:val="en" w:eastAsia="en-GB"/>
        </w:rPr>
        <w:t xml:space="preserve"> </w:t>
      </w:r>
      <w:r w:rsidR="00453B50" w:rsidRPr="00310679">
        <w:rPr>
          <w:rFonts w:ascii="Century Gothic" w:eastAsia="Times New Roman" w:hAnsi="Century Gothic" w:cs="Arial"/>
          <w:sz w:val="20"/>
          <w:szCs w:val="20"/>
          <w:lang w:val="en" w:eastAsia="en-GB"/>
        </w:rPr>
        <w:t> A scientist was asked to find the best concrete mixture to use so that railway sleepers would not break easily.</w:t>
      </w:r>
      <w:r w:rsidR="00BC3778" w:rsidRPr="00310679">
        <w:rPr>
          <w:rFonts w:ascii="Century Gothic" w:eastAsia="Times New Roman" w:hAnsi="Century Gothic" w:cs="Arial"/>
          <w:sz w:val="20"/>
          <w:szCs w:val="20"/>
          <w:lang w:val="en" w:eastAsia="en-GB"/>
        </w:rPr>
        <w:t xml:space="preserve"> </w:t>
      </w:r>
      <w:r w:rsidRPr="00310679">
        <w:rPr>
          <w:rFonts w:ascii="Century Gothic" w:eastAsia="Times New Roman" w:hAnsi="Century Gothic" w:cs="Arial"/>
          <w:sz w:val="20"/>
          <w:szCs w:val="20"/>
          <w:lang w:val="en" w:eastAsia="en-GB"/>
        </w:rPr>
        <w:t xml:space="preserve">The scientist made </w:t>
      </w:r>
      <w:r w:rsidR="00453B50" w:rsidRPr="00310679">
        <w:rPr>
          <w:rFonts w:ascii="Century Gothic" w:eastAsia="Times New Roman" w:hAnsi="Century Gothic" w:cs="Arial"/>
          <w:sz w:val="20"/>
          <w:szCs w:val="20"/>
          <w:lang w:val="en" w:eastAsia="en-GB"/>
        </w:rPr>
        <w:t xml:space="preserve">a </w:t>
      </w:r>
      <w:proofErr w:type="spellStart"/>
      <w:r w:rsidR="00453B50" w:rsidRPr="00310679">
        <w:rPr>
          <w:rFonts w:ascii="Century Gothic" w:eastAsia="Times New Roman" w:hAnsi="Century Gothic" w:cs="Arial"/>
          <w:sz w:val="20"/>
          <w:szCs w:val="20"/>
          <w:lang w:val="en" w:eastAsia="en-GB"/>
        </w:rPr>
        <w:t>mould</w:t>
      </w:r>
      <w:proofErr w:type="spellEnd"/>
      <w:r w:rsidR="00453B50" w:rsidRPr="00310679">
        <w:rPr>
          <w:rFonts w:ascii="Century Gothic" w:eastAsia="Times New Roman" w:hAnsi="Century Gothic" w:cs="Arial"/>
          <w:sz w:val="20"/>
          <w:szCs w:val="20"/>
          <w:lang w:val="en" w:eastAsia="en-GB"/>
        </w:rPr>
        <w:t xml:space="preserve"> to make small model</w:t>
      </w:r>
      <w:r w:rsidRPr="00310679">
        <w:rPr>
          <w:rFonts w:ascii="Century Gothic" w:eastAsia="Times New Roman" w:hAnsi="Century Gothic" w:cs="Arial"/>
          <w:sz w:val="20"/>
          <w:szCs w:val="20"/>
          <w:lang w:val="en" w:eastAsia="en-GB"/>
        </w:rPr>
        <w:t>s of concrete sleepers,</w:t>
      </w:r>
      <w:r w:rsidR="00453B50" w:rsidRPr="00310679">
        <w:rPr>
          <w:rFonts w:ascii="Century Gothic" w:eastAsia="Times New Roman" w:hAnsi="Century Gothic" w:cs="Arial"/>
          <w:sz w:val="20"/>
          <w:szCs w:val="20"/>
          <w:lang w:val="en" w:eastAsia="en-GB"/>
        </w:rPr>
        <w:t>  </w:t>
      </w:r>
      <w:r w:rsidRPr="00310679">
        <w:rPr>
          <w:rFonts w:ascii="Century Gothic" w:eastAsia="Times New Roman" w:hAnsi="Century Gothic" w:cs="Arial"/>
          <w:sz w:val="20"/>
          <w:szCs w:val="20"/>
          <w:lang w:val="en" w:eastAsia="en-GB"/>
        </w:rPr>
        <w:t xml:space="preserve">and </w:t>
      </w:r>
      <w:r w:rsidR="00453B50" w:rsidRPr="00310679">
        <w:rPr>
          <w:rFonts w:ascii="Century Gothic" w:eastAsia="Times New Roman" w:hAnsi="Century Gothic" w:cs="Arial"/>
          <w:sz w:val="20"/>
          <w:szCs w:val="20"/>
          <w:lang w:val="en" w:eastAsia="en-GB"/>
        </w:rPr>
        <w:t>concrete mixtures using crushed rock, sand, cement and water</w:t>
      </w:r>
      <w:r w:rsidRPr="00310679">
        <w:rPr>
          <w:rFonts w:ascii="Century Gothic" w:eastAsia="Times New Roman" w:hAnsi="Century Gothic" w:cs="Arial"/>
          <w:sz w:val="20"/>
          <w:szCs w:val="20"/>
          <w:lang w:val="en" w:eastAsia="en-GB"/>
        </w:rPr>
        <w:t xml:space="preserve">. She set it up as </w:t>
      </w:r>
      <w:r w:rsidR="00453B50" w:rsidRPr="00310679">
        <w:rPr>
          <w:rFonts w:ascii="Century Gothic" w:eastAsia="Times New Roman" w:hAnsi="Century Gothic" w:cs="Arial"/>
          <w:sz w:val="20"/>
          <w:szCs w:val="20"/>
          <w:lang w:val="en" w:eastAsia="en-GB"/>
        </w:rPr>
        <w:t>shown to add 0.1 kg masses until the model sleeper broke.</w:t>
      </w:r>
    </w:p>
    <w:p w:rsidR="00453B50" w:rsidRPr="00EE37C6" w:rsidRDefault="00453B50" w:rsidP="00453B50">
      <w:p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w:t>
      </w:r>
    </w:p>
    <w:p w:rsidR="00453B50" w:rsidRPr="00EE37C6" w:rsidRDefault="00453B50" w:rsidP="00453B50">
      <w:p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lastRenderedPageBreak/>
        <w:t>The scientist’s results are shown in the table.</w:t>
      </w:r>
    </w:p>
    <w:p w:rsidR="00453B50" w:rsidRPr="00EE37C6" w:rsidRDefault="00453B50" w:rsidP="00453B50">
      <w:pPr>
        <w:spacing w:after="0" w:line="240" w:lineRule="auto"/>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w:t>
      </w:r>
    </w:p>
    <w:tbl>
      <w:tblPr>
        <w:tblW w:w="0" w:type="auto"/>
        <w:tblInd w:w="400" w:type="dxa"/>
        <w:tblCellMar>
          <w:left w:w="0" w:type="dxa"/>
          <w:right w:w="0" w:type="dxa"/>
        </w:tblCellMar>
        <w:tblLook w:val="04A0" w:firstRow="1" w:lastRow="0" w:firstColumn="1" w:lastColumn="0" w:noHBand="0" w:noVBand="1"/>
      </w:tblPr>
      <w:tblGrid>
        <w:gridCol w:w="1567"/>
        <w:gridCol w:w="1719"/>
        <w:gridCol w:w="2443"/>
        <w:gridCol w:w="320"/>
        <w:gridCol w:w="320"/>
        <w:gridCol w:w="639"/>
        <w:gridCol w:w="639"/>
        <w:gridCol w:w="639"/>
        <w:gridCol w:w="665"/>
      </w:tblGrid>
      <w:tr w:rsidR="00453B50" w:rsidRPr="000646CE" w:rsidTr="00310679">
        <w:trPr>
          <w:gridAfter w:val="5"/>
          <w:trHeight w:val="618"/>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Concrete mixture</w:t>
            </w:r>
            <w:r w:rsidRPr="000646CE">
              <w:rPr>
                <w:rFonts w:ascii="Century Gothic" w:eastAsia="Times New Roman" w:hAnsi="Century Gothic" w:cs="Arial"/>
                <w:b/>
                <w:bCs/>
                <w:sz w:val="16"/>
                <w:szCs w:val="16"/>
                <w:lang w:eastAsia="en-GB"/>
              </w:rPr>
              <w:br/>
              <w:t>in % by volume</w:t>
            </w:r>
          </w:p>
        </w:tc>
        <w:tc>
          <w:tcPr>
            <w:tcW w:w="0" w:type="auto"/>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 xml:space="preserve">Total mass added to break the model sleeper in kg </w:t>
            </w: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Cement</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Sand</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Crushed</w:t>
            </w:r>
            <w:r w:rsidRPr="000646CE">
              <w:rPr>
                <w:rFonts w:ascii="Century Gothic" w:eastAsia="Times New Roman" w:hAnsi="Century Gothic" w:cs="Arial"/>
                <w:b/>
                <w:bCs/>
                <w:sz w:val="16"/>
                <w:szCs w:val="16"/>
                <w:lang w:eastAsia="en-GB"/>
              </w:rPr>
              <w:br/>
              <w:t>rock</w:t>
            </w:r>
            <w:r w:rsidRPr="000646CE">
              <w:rPr>
                <w:rFonts w:ascii="Century Gothic" w:eastAsia="Times New Roman" w:hAnsi="Century Gothic" w:cs="Arial"/>
                <w:sz w:val="16"/>
                <w:szCs w:val="16"/>
                <w:lang w:eastAsia="en-GB"/>
              </w:rPr>
              <w:t xml:space="preserve"> </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Test 1</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Test 2</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Test 3</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Test 4</w:t>
            </w:r>
            <w:r w:rsidRPr="000646CE">
              <w:rPr>
                <w:rFonts w:ascii="Century Gothic" w:eastAsia="Times New Roman" w:hAnsi="Century Gothic" w:cs="Arial"/>
                <w:sz w:val="16"/>
                <w:szCs w:val="16"/>
                <w:lang w:eastAsia="en-GB"/>
              </w:rPr>
              <w:t xml:space="preserve">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b/>
                <w:bCs/>
                <w:sz w:val="16"/>
                <w:szCs w:val="16"/>
                <w:lang w:eastAsia="en-GB"/>
              </w:rPr>
              <w:t>Mean</w:t>
            </w: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10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70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20 </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1.2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1.1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1.3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1.2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1.2</w:t>
            </w: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60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20 </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2.6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2.5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2.4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50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20 </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3.5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3.3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3.3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3.3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3.3</w:t>
            </w: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40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 xml:space="preserve">40 </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20</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3.9</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3.8</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4.0</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3.3</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3.9</w:t>
            </w:r>
          </w:p>
        </w:tc>
      </w:tr>
      <w:tr w:rsidR="000646CE" w:rsidRPr="000646CE" w:rsidTr="00310679">
        <w:trPr>
          <w:trHeight w:val="57"/>
        </w:trPr>
        <w:tc>
          <w:tcPr>
            <w:tcW w:w="0" w:type="auto"/>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50</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30</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20</w:t>
            </w:r>
          </w:p>
        </w:tc>
        <w:tc>
          <w:tcPr>
            <w:tcW w:w="0" w:type="auto"/>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4.2</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4.5</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4.2</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4.3</w:t>
            </w:r>
          </w:p>
        </w:tc>
        <w:tc>
          <w:tcPr>
            <w:tcW w:w="0" w:type="auto"/>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453B50" w:rsidRPr="000646CE" w:rsidRDefault="00453B50" w:rsidP="00310679">
            <w:pPr>
              <w:spacing w:before="120" w:after="120" w:line="240" w:lineRule="auto"/>
              <w:jc w:val="center"/>
              <w:rPr>
                <w:rFonts w:ascii="Century Gothic" w:eastAsia="Times New Roman" w:hAnsi="Century Gothic" w:cs="Arial"/>
                <w:sz w:val="16"/>
                <w:szCs w:val="16"/>
                <w:lang w:eastAsia="en-GB"/>
              </w:rPr>
            </w:pPr>
            <w:r w:rsidRPr="000646CE">
              <w:rPr>
                <w:rFonts w:ascii="Century Gothic" w:eastAsia="Times New Roman" w:hAnsi="Century Gothic" w:cs="Arial"/>
                <w:sz w:val="16"/>
                <w:szCs w:val="16"/>
                <w:lang w:eastAsia="en-GB"/>
              </w:rPr>
              <w:t>4.3</w:t>
            </w:r>
          </w:p>
        </w:tc>
      </w:tr>
    </w:tbl>
    <w:p w:rsidR="009E5F06" w:rsidRPr="00EE37C6" w:rsidRDefault="00453B50" w:rsidP="009E5F06">
      <w:pPr>
        <w:pStyle w:val="ListParagraph"/>
        <w:numPr>
          <w:ilvl w:val="1"/>
          <w:numId w:val="1"/>
        </w:num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Calculate the mean total mass added to break the model sleeper that has 20 % cement by volume.</w:t>
      </w:r>
    </w:p>
    <w:p w:rsidR="009E5F06" w:rsidRPr="00EE37C6" w:rsidRDefault="00453B50" w:rsidP="009E5F06">
      <w:pPr>
        <w:pStyle w:val="ListParagraph"/>
        <w:numPr>
          <w:ilvl w:val="1"/>
          <w:numId w:val="1"/>
        </w:num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 xml:space="preserve">State </w:t>
      </w:r>
      <w:r w:rsidRPr="00EE37C6">
        <w:rPr>
          <w:rFonts w:ascii="Century Gothic" w:eastAsia="Times New Roman" w:hAnsi="Century Gothic" w:cs="Arial"/>
          <w:b/>
          <w:bCs/>
          <w:sz w:val="20"/>
          <w:szCs w:val="20"/>
          <w:lang w:val="en" w:eastAsia="en-GB"/>
        </w:rPr>
        <w:t>one</w:t>
      </w:r>
      <w:r w:rsidRPr="00EE37C6">
        <w:rPr>
          <w:rFonts w:ascii="Century Gothic" w:eastAsia="Times New Roman" w:hAnsi="Century Gothic" w:cs="Arial"/>
          <w:sz w:val="20"/>
          <w:szCs w:val="20"/>
          <w:lang w:val="en" w:eastAsia="en-GB"/>
        </w:rPr>
        <w:t xml:space="preserve"> conclusion that the scientist could make from these results.</w:t>
      </w:r>
    </w:p>
    <w:p w:rsidR="009E5F06" w:rsidRPr="00EE37C6" w:rsidRDefault="00453B50" w:rsidP="009E5F06">
      <w:pPr>
        <w:pStyle w:val="ListParagraph"/>
        <w:numPr>
          <w:ilvl w:val="1"/>
          <w:numId w:val="1"/>
        </w:numPr>
        <w:overflowPunct w:val="0"/>
        <w:autoSpaceDE w:val="0"/>
        <w:autoSpaceDN w:val="0"/>
        <w:spacing w:before="240" w:after="0" w:line="240" w:lineRule="auto"/>
        <w:ind w:right="567"/>
        <w:outlineLvl w:val="5"/>
        <w:rPr>
          <w:rFonts w:ascii="Century Gothic" w:eastAsia="Times New Roman" w:hAnsi="Century Gothic" w:cs="Arial"/>
          <w:sz w:val="20"/>
          <w:szCs w:val="20"/>
          <w:lang w:val="en" w:eastAsia="en-GB"/>
        </w:rPr>
      </w:pPr>
      <w:r w:rsidRPr="00EE37C6">
        <w:rPr>
          <w:rFonts w:ascii="Century Gothic" w:eastAsia="Times New Roman" w:hAnsi="Century Gothic" w:cs="Arial"/>
          <w:sz w:val="20"/>
          <w:szCs w:val="20"/>
          <w:lang w:val="en" w:eastAsia="en-GB"/>
        </w:rPr>
        <w:t>The scientist sent the results in a report to a company that makes full-size concrete railway sleepers.</w:t>
      </w:r>
      <w:r w:rsidR="009E5F06" w:rsidRPr="00EE37C6">
        <w:rPr>
          <w:rFonts w:ascii="Century Gothic" w:eastAsia="Times New Roman" w:hAnsi="Century Gothic" w:cs="Arial"/>
          <w:sz w:val="20"/>
          <w:szCs w:val="20"/>
          <w:lang w:val="en" w:eastAsia="en-GB"/>
        </w:rPr>
        <w:t xml:space="preserve"> </w:t>
      </w:r>
      <w:r w:rsidRPr="00EE37C6">
        <w:rPr>
          <w:rFonts w:ascii="Century Gothic" w:eastAsia="Times New Roman" w:hAnsi="Century Gothic" w:cs="Arial"/>
          <w:sz w:val="20"/>
          <w:szCs w:val="20"/>
          <w:lang w:val="en" w:eastAsia="en-GB"/>
        </w:rPr>
        <w:t xml:space="preserve">Suggest </w:t>
      </w:r>
      <w:r w:rsidRPr="00EE37C6">
        <w:rPr>
          <w:rFonts w:ascii="Century Gothic" w:eastAsia="Times New Roman" w:hAnsi="Century Gothic" w:cs="Arial"/>
          <w:b/>
          <w:bCs/>
          <w:sz w:val="20"/>
          <w:szCs w:val="20"/>
          <w:lang w:val="en" w:eastAsia="en-GB"/>
        </w:rPr>
        <w:t>two</w:t>
      </w:r>
      <w:r w:rsidRPr="00EE37C6">
        <w:rPr>
          <w:rFonts w:ascii="Century Gothic" w:eastAsia="Times New Roman" w:hAnsi="Century Gothic" w:cs="Arial"/>
          <w:sz w:val="20"/>
          <w:szCs w:val="20"/>
          <w:lang w:val="en" w:eastAsia="en-GB"/>
        </w:rPr>
        <w:t xml:space="preserve"> other factors that the company should take into consideration before deciding which mixture to use to make a full-size concrete railway sleeper.</w:t>
      </w:r>
    </w:p>
    <w:p w:rsidR="009E5F06" w:rsidRPr="00EE37C6" w:rsidRDefault="00453B50"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eastAsia="Times New Roman" w:hAnsi="Century Gothic" w:cs="Arial"/>
          <w:sz w:val="20"/>
          <w:szCs w:val="20"/>
          <w:lang w:val="en" w:eastAsia="en-GB"/>
        </w:rPr>
        <w:t>The scientist’s report claimed that using concrete sleepers instead of wooden sleepers would have less environmental impact.</w:t>
      </w:r>
      <w:r w:rsidR="009E5F06" w:rsidRPr="00EE37C6">
        <w:rPr>
          <w:rFonts w:ascii="Century Gothic" w:eastAsia="Times New Roman" w:hAnsi="Century Gothic" w:cs="Arial"/>
          <w:sz w:val="20"/>
          <w:szCs w:val="20"/>
          <w:lang w:val="en" w:eastAsia="en-GB"/>
        </w:rPr>
        <w:t xml:space="preserve"> </w:t>
      </w:r>
      <w:r w:rsidRPr="00EE37C6">
        <w:rPr>
          <w:rFonts w:ascii="Century Gothic" w:eastAsia="Times New Roman" w:hAnsi="Century Gothic" w:cs="Arial"/>
          <w:sz w:val="20"/>
          <w:szCs w:val="20"/>
          <w:lang w:val="en" w:eastAsia="en-GB"/>
        </w:rPr>
        <w:t>Do you agree with the scientist’s claim?</w:t>
      </w:r>
      <w:r w:rsidRPr="00EE37C6">
        <w:rPr>
          <w:rFonts w:ascii="Century Gothic" w:eastAsia="Times New Roman" w:hAnsi="Century Gothic" w:cs="Arial"/>
          <w:sz w:val="20"/>
          <w:szCs w:val="20"/>
          <w:lang w:val="en" w:eastAsia="en-GB"/>
        </w:rPr>
        <w:br/>
        <w:t>Use your knowledge and understanding to justify your answer.</w:t>
      </w:r>
    </w:p>
    <w:p w:rsidR="009E5F06" w:rsidRPr="00EE37C6" w:rsidRDefault="009E5F06" w:rsidP="009E5F0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eastAsia="Times New Roman" w:hAnsi="Century Gothic" w:cs="Arial"/>
          <w:sz w:val="20"/>
          <w:szCs w:val="20"/>
          <w:lang w:val="en" w:eastAsia="en-GB"/>
        </w:rPr>
        <w:t>A construction engineer wants to use reinforced concrete for a tall building. The concrete must be able to bend a little without breaking. Which type of steel is appropriate to reinforce the concrete? Explain your answer.</w:t>
      </w:r>
    </w:p>
    <w:p w:rsidR="00BC4119" w:rsidRPr="00EE37C6" w:rsidRDefault="009E5F06" w:rsidP="009E5F0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eastAsia="Times New Roman" w:hAnsi="Century Gothic" w:cs="Arial"/>
          <w:sz w:val="20"/>
          <w:szCs w:val="20"/>
          <w:lang w:val="en" w:eastAsia="en-GB"/>
        </w:rPr>
        <w:t>In the Second World</w:t>
      </w:r>
      <w:r w:rsidRPr="00EE37C6">
        <w:rPr>
          <w:rFonts w:ascii="Century Gothic" w:hAnsi="Century Gothic"/>
          <w:sz w:val="20"/>
          <w:szCs w:val="20"/>
        </w:rPr>
        <w:t xml:space="preserve"> War British scientists wanted to use pykrete to build an enormous aircraft carrier. Pykrete is a mixture of ice and sawdust. It takes longer to melt than pure ice, is as hard as concrete but a lot less dense.</w:t>
      </w:r>
    </w:p>
    <w:p w:rsidR="009E5F06" w:rsidRPr="00EE37C6" w:rsidRDefault="009E5F06"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Why would concrete be an ineffective material to build a ship out of?</w:t>
      </w:r>
    </w:p>
    <w:p w:rsidR="009E5F06" w:rsidRPr="00EE37C6" w:rsidRDefault="009E5F06"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Pykrete would be unsuitable to build the ship’s propellers. Explain why this might be the case.</w:t>
      </w:r>
    </w:p>
    <w:p w:rsidR="009E5F06" w:rsidRPr="00EE37C6" w:rsidRDefault="009E5F06"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Which material would the shipbuilders use instead? Explain your answer.</w:t>
      </w:r>
    </w:p>
    <w:p w:rsidR="009E5F06" w:rsidRPr="00EE37C6" w:rsidRDefault="009E5F06"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A pykrete ship would need to be built in Canada and could only go out to certain seas. Explain why this might be the case.</w:t>
      </w:r>
    </w:p>
    <w:p w:rsidR="009E5F06" w:rsidRPr="00EE37C6" w:rsidRDefault="009E5F06" w:rsidP="009E5F0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Low carbon steel is relatively strong but also easy to shape, but it is often unsuitable for use as a ship’s hull. How can low carbon steel be made suitable for use in shipbuilding?</w:t>
      </w:r>
    </w:p>
    <w:p w:rsidR="009E5F06" w:rsidRPr="00EE37C6" w:rsidRDefault="009E5F06" w:rsidP="009E5F06">
      <w:pPr>
        <w:overflowPunct w:val="0"/>
        <w:autoSpaceDE w:val="0"/>
        <w:autoSpaceDN w:val="0"/>
        <w:spacing w:before="240" w:after="0" w:line="240" w:lineRule="auto"/>
        <w:ind w:right="567"/>
        <w:outlineLvl w:val="5"/>
        <w:rPr>
          <w:rFonts w:ascii="Century Gothic" w:hAnsi="Century Gothic"/>
          <w:b/>
          <w:bCs/>
          <w:sz w:val="20"/>
          <w:szCs w:val="20"/>
        </w:rPr>
      </w:pPr>
      <w:r w:rsidRPr="00EE37C6">
        <w:rPr>
          <w:rFonts w:ascii="Century Gothic" w:hAnsi="Century Gothic"/>
          <w:b/>
          <w:bCs/>
          <w:sz w:val="20"/>
          <w:szCs w:val="20"/>
        </w:rPr>
        <w:t>The Haber Process</w:t>
      </w:r>
    </w:p>
    <w:p w:rsidR="00FE1803" w:rsidRPr="00EE37C6" w:rsidRDefault="00FE1803" w:rsidP="00310679">
      <w:p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The Haber process involves the dynamic equilibrium:</w:t>
      </w:r>
      <w:r w:rsidR="00310679">
        <w:rPr>
          <w:rFonts w:ascii="Century Gothic" w:hAnsi="Century Gothic"/>
          <w:sz w:val="20"/>
          <w:szCs w:val="20"/>
        </w:rPr>
        <w:t xml:space="preserve"> </w:t>
      </w:r>
      <w:r w:rsidRPr="00EE37C6">
        <w:rPr>
          <w:rFonts w:ascii="Century Gothic" w:hAnsi="Century Gothic"/>
          <w:sz w:val="20"/>
          <w:szCs w:val="20"/>
        </w:rPr>
        <w:t>N</w:t>
      </w:r>
      <w:r w:rsidRPr="00EE37C6">
        <w:rPr>
          <w:rFonts w:ascii="Century Gothic" w:hAnsi="Century Gothic"/>
          <w:sz w:val="20"/>
          <w:szCs w:val="20"/>
          <w:vertAlign w:val="subscript"/>
        </w:rPr>
        <w:t>2</w:t>
      </w:r>
      <w:r w:rsidRPr="00EE37C6">
        <w:rPr>
          <w:rFonts w:ascii="Century Gothic" w:hAnsi="Century Gothic"/>
          <w:sz w:val="20"/>
          <w:szCs w:val="20"/>
        </w:rPr>
        <w:t>(g) + 3H</w:t>
      </w:r>
      <w:r w:rsidRPr="00EE37C6">
        <w:rPr>
          <w:rFonts w:ascii="Century Gothic" w:hAnsi="Century Gothic"/>
          <w:sz w:val="20"/>
          <w:szCs w:val="20"/>
          <w:vertAlign w:val="subscript"/>
        </w:rPr>
        <w:t>2</w:t>
      </w:r>
      <w:r w:rsidRPr="00EE37C6">
        <w:rPr>
          <w:rFonts w:ascii="Century Gothic" w:hAnsi="Century Gothic"/>
          <w:sz w:val="20"/>
          <w:szCs w:val="20"/>
        </w:rPr>
        <w:t xml:space="preserve">(g) </w:t>
      </w:r>
      <w:r w:rsidRPr="00EE37C6">
        <w:rPr>
          <w:rFonts w:ascii="Cambria Math" w:hAnsi="Cambria Math" w:cs="Cambria Math"/>
          <w:sz w:val="20"/>
          <w:szCs w:val="20"/>
        </w:rPr>
        <w:t>⇌</w:t>
      </w:r>
      <w:r w:rsidRPr="00EE37C6">
        <w:rPr>
          <w:rFonts w:ascii="Century Gothic" w:hAnsi="Century Gothic"/>
          <w:sz w:val="20"/>
          <w:szCs w:val="20"/>
        </w:rPr>
        <w:t xml:space="preserve"> 2NH</w:t>
      </w:r>
      <w:r w:rsidRPr="00EE37C6">
        <w:rPr>
          <w:rFonts w:ascii="Century Gothic" w:hAnsi="Century Gothic"/>
          <w:sz w:val="20"/>
          <w:szCs w:val="20"/>
          <w:vertAlign w:val="subscript"/>
        </w:rPr>
        <w:t>3</w:t>
      </w:r>
      <w:r w:rsidRPr="00EE37C6">
        <w:rPr>
          <w:rFonts w:ascii="Century Gothic" w:hAnsi="Century Gothic"/>
          <w:sz w:val="20"/>
          <w:szCs w:val="20"/>
        </w:rPr>
        <w:t>(g)</w:t>
      </w:r>
      <w:r w:rsidR="00310679">
        <w:rPr>
          <w:rFonts w:ascii="Century Gothic" w:hAnsi="Century Gothic"/>
          <w:sz w:val="20"/>
          <w:szCs w:val="20"/>
        </w:rPr>
        <w:t xml:space="preserve"> w</w:t>
      </w:r>
      <w:r w:rsidR="00EE37C6">
        <w:rPr>
          <w:rFonts w:ascii="Century Gothic" w:hAnsi="Century Gothic"/>
          <w:sz w:val="20"/>
          <w:szCs w:val="20"/>
        </w:rPr>
        <w:t xml:space="preserve">here the forward direction is exothermic. </w:t>
      </w:r>
      <w:r w:rsidRPr="00EE37C6">
        <w:rPr>
          <w:rFonts w:ascii="Century Gothic" w:hAnsi="Century Gothic"/>
          <w:sz w:val="20"/>
          <w:szCs w:val="20"/>
        </w:rPr>
        <w:t>The production of ammonia is vital in the manufacture of industrial fertilisers.</w:t>
      </w:r>
    </w:p>
    <w:p w:rsidR="00EE37C6" w:rsidRDefault="00EE37C6"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Describe the effect on the position of equilibrium of:</w:t>
      </w:r>
    </w:p>
    <w:p w:rsidR="00EE37C6" w:rsidRDefault="00EE37C6" w:rsidP="00EE37C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Increasing the temperature</w:t>
      </w:r>
    </w:p>
    <w:p w:rsidR="00EE37C6" w:rsidRDefault="00EE37C6" w:rsidP="00EE37C6">
      <w:pPr>
        <w:pStyle w:val="ListParagraph"/>
        <w:numPr>
          <w:ilvl w:val="1"/>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Increasing the pressure</w:t>
      </w:r>
    </w:p>
    <w:p w:rsidR="00EE37C6" w:rsidRDefault="00EE37C6"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 xml:space="preserve">Explain your answers to 47a and b with reference to Le </w:t>
      </w:r>
      <w:proofErr w:type="spellStart"/>
      <w:r>
        <w:rPr>
          <w:rFonts w:ascii="Century Gothic" w:hAnsi="Century Gothic"/>
          <w:sz w:val="20"/>
          <w:szCs w:val="20"/>
        </w:rPr>
        <w:t>Chatelier’s</w:t>
      </w:r>
      <w:proofErr w:type="spellEnd"/>
      <w:r>
        <w:rPr>
          <w:rFonts w:ascii="Century Gothic" w:hAnsi="Century Gothic"/>
          <w:sz w:val="20"/>
          <w:szCs w:val="20"/>
        </w:rPr>
        <w:t xml:space="preserve"> principle</w:t>
      </w:r>
    </w:p>
    <w:p w:rsidR="00EE37C6" w:rsidRDefault="00EE37C6"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What is the effect on the rate of reaction of increasing the temperature?</w:t>
      </w:r>
      <w:r>
        <w:rPr>
          <w:rFonts w:ascii="Century Gothic" w:hAnsi="Century Gothic"/>
          <w:sz w:val="20"/>
          <w:szCs w:val="20"/>
        </w:rPr>
        <w:t xml:space="preserve"> Explain your answer.</w:t>
      </w:r>
    </w:p>
    <w:p w:rsidR="00EE37C6" w:rsidRPr="00EE37C6" w:rsidRDefault="00EE37C6"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What is the effect on the rate of reaction of increasing the </w:t>
      </w:r>
      <w:r>
        <w:rPr>
          <w:rFonts w:ascii="Century Gothic" w:hAnsi="Century Gothic"/>
          <w:sz w:val="20"/>
          <w:szCs w:val="20"/>
        </w:rPr>
        <w:t>pressure</w:t>
      </w:r>
      <w:r w:rsidRPr="00EE37C6">
        <w:rPr>
          <w:rFonts w:ascii="Century Gothic" w:hAnsi="Century Gothic"/>
          <w:sz w:val="20"/>
          <w:szCs w:val="20"/>
        </w:rPr>
        <w:t>?</w:t>
      </w:r>
      <w:r>
        <w:rPr>
          <w:rFonts w:ascii="Century Gothic" w:hAnsi="Century Gothic"/>
          <w:sz w:val="20"/>
          <w:szCs w:val="20"/>
        </w:rPr>
        <w:t xml:space="preserve"> Explain your answer.</w:t>
      </w:r>
    </w:p>
    <w:p w:rsidR="00EE37C6" w:rsidRDefault="00571B8F"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What is the effect on the equilibrium position of using a catalyst?</w:t>
      </w:r>
    </w:p>
    <w:p w:rsidR="000646CE" w:rsidRDefault="00571B8F"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0646CE">
        <w:rPr>
          <w:rFonts w:ascii="Century Gothic" w:hAnsi="Century Gothic"/>
          <w:sz w:val="20"/>
          <w:szCs w:val="20"/>
        </w:rPr>
        <w:t>What is the effect on the rate of reaction of using a catalyst?</w:t>
      </w:r>
    </w:p>
    <w:p w:rsidR="00571B8F" w:rsidRPr="000646CE" w:rsidRDefault="00571B8F"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0646CE">
        <w:rPr>
          <w:rFonts w:ascii="Century Gothic" w:hAnsi="Century Gothic"/>
          <w:sz w:val="20"/>
          <w:szCs w:val="20"/>
        </w:rPr>
        <w:t xml:space="preserve">Draw a reaction profile for the Haber process. Label the activation energy and the total energy change of the reaction. </w:t>
      </w:r>
    </w:p>
    <w:p w:rsidR="00571B8F" w:rsidRDefault="00571B8F"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The graph</w:t>
      </w:r>
      <w:r w:rsidR="000646CE">
        <w:rPr>
          <w:rFonts w:ascii="Century Gothic" w:hAnsi="Century Gothic"/>
          <w:sz w:val="20"/>
          <w:szCs w:val="20"/>
        </w:rPr>
        <w:t xml:space="preserve"> on the next page</w:t>
      </w:r>
      <w:bookmarkStart w:id="0" w:name="_GoBack"/>
      <w:bookmarkEnd w:id="0"/>
      <w:r>
        <w:rPr>
          <w:rFonts w:ascii="Century Gothic" w:hAnsi="Century Gothic"/>
          <w:sz w:val="20"/>
          <w:szCs w:val="20"/>
        </w:rPr>
        <w:t xml:space="preserve"> shows the percentage yield of ammonia at different temperatures</w:t>
      </w:r>
      <w:r w:rsidR="00DB1554">
        <w:rPr>
          <w:rFonts w:ascii="Century Gothic" w:hAnsi="Century Gothic"/>
          <w:sz w:val="20"/>
          <w:szCs w:val="20"/>
        </w:rPr>
        <w:t xml:space="preserve"> and pressures</w:t>
      </w:r>
      <w:r>
        <w:rPr>
          <w:rFonts w:ascii="Century Gothic" w:hAnsi="Century Gothic"/>
          <w:sz w:val="20"/>
          <w:szCs w:val="20"/>
        </w:rPr>
        <w:t>:</w:t>
      </w:r>
    </w:p>
    <w:p w:rsidR="00DB1554" w:rsidRDefault="00DB1554"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Which temperature gives the greatest yield of ammonia?</w:t>
      </w:r>
    </w:p>
    <w:p w:rsidR="00DB1554" w:rsidRDefault="00DB1554"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rFonts w:ascii="Century Gothic" w:hAnsi="Century Gothic"/>
          <w:sz w:val="20"/>
          <w:szCs w:val="20"/>
        </w:rPr>
        <w:t>Which pressure gives the lowest yield of ammonia?</w:t>
      </w:r>
    </w:p>
    <w:p w:rsidR="00DB1554" w:rsidRDefault="000646CE" w:rsidP="00EE37C6">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Pr>
          <w:noProof/>
          <w:lang w:eastAsia="en-GB"/>
        </w:rPr>
        <w:lastRenderedPageBreak/>
        <w:drawing>
          <wp:anchor distT="0" distB="0" distL="114300" distR="114300" simplePos="0" relativeHeight="251659264" behindDoc="0" locked="0" layoutInCell="1" allowOverlap="1" wp14:anchorId="1A30778A" wp14:editId="5066B988">
            <wp:simplePos x="0" y="0"/>
            <wp:positionH relativeFrom="column">
              <wp:posOffset>3209925</wp:posOffset>
            </wp:positionH>
            <wp:positionV relativeFrom="paragraph">
              <wp:posOffset>13970</wp:posOffset>
            </wp:positionV>
            <wp:extent cx="3464560" cy="2827655"/>
            <wp:effectExtent l="0" t="0" r="2540" b="0"/>
            <wp:wrapSquare wrapText="bothSides"/>
            <wp:docPr id="4" name="Picture 4" descr="https://app.doublestruck.eu/content/AG_CHM/HTML/Q/Q16S3H06_files/img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app.doublestruck.eu/content/AG_CHM/HTML/Q/Q16S3H06_files/img02.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4560" cy="2827655"/>
                    </a:xfrm>
                    <a:prstGeom prst="rect">
                      <a:avLst/>
                    </a:prstGeom>
                    <a:noFill/>
                    <a:ln>
                      <a:noFill/>
                    </a:ln>
                  </pic:spPr>
                </pic:pic>
              </a:graphicData>
            </a:graphic>
            <wp14:sizeRelH relativeFrom="page">
              <wp14:pctWidth>0</wp14:pctWidth>
            </wp14:sizeRelH>
            <wp14:sizeRelV relativeFrom="page">
              <wp14:pctHeight>0</wp14:pctHeight>
            </wp14:sizeRelV>
          </wp:anchor>
        </w:drawing>
      </w:r>
      <w:r w:rsidR="00DB1554">
        <w:rPr>
          <w:rFonts w:ascii="Century Gothic" w:hAnsi="Century Gothic"/>
          <w:sz w:val="20"/>
          <w:szCs w:val="20"/>
        </w:rPr>
        <w:t>Suggest the optimal temperature and pressure for greatest production of ammonia.</w:t>
      </w:r>
    </w:p>
    <w:p w:rsidR="00DB1554" w:rsidRPr="00DB1554" w:rsidRDefault="00DB1554" w:rsidP="00DB1554">
      <w:pPr>
        <w:pStyle w:val="ListParagraph"/>
        <w:numPr>
          <w:ilvl w:val="0"/>
          <w:numId w:val="1"/>
        </w:numPr>
        <w:overflowPunct w:val="0"/>
        <w:autoSpaceDE w:val="0"/>
        <w:autoSpaceDN w:val="0"/>
        <w:spacing w:before="240" w:after="0" w:line="240" w:lineRule="auto"/>
        <w:ind w:right="567"/>
        <w:outlineLvl w:val="5"/>
        <w:rPr>
          <w:rFonts w:ascii="Century Gothic" w:hAnsi="Century Gothic"/>
          <w:sz w:val="18"/>
          <w:szCs w:val="18"/>
        </w:rPr>
      </w:pPr>
      <w:r w:rsidRPr="00DB1554">
        <w:rPr>
          <w:rFonts w:ascii="Century Gothic" w:hAnsi="Century Gothic"/>
          <w:sz w:val="20"/>
          <w:szCs w:val="20"/>
          <w:lang w:val="en"/>
        </w:rPr>
        <w:t xml:space="preserve">Use </w:t>
      </w:r>
      <w:r>
        <w:rPr>
          <w:rFonts w:ascii="Century Gothic" w:hAnsi="Century Gothic"/>
          <w:sz w:val="20"/>
          <w:szCs w:val="20"/>
          <w:lang w:val="en"/>
        </w:rPr>
        <w:t xml:space="preserve">the graph </w:t>
      </w:r>
      <w:r w:rsidRPr="00DB1554">
        <w:rPr>
          <w:rFonts w:ascii="Century Gothic" w:hAnsi="Century Gothic"/>
          <w:sz w:val="20"/>
          <w:szCs w:val="20"/>
          <w:lang w:val="en"/>
        </w:rPr>
        <w:t>to suggest and explain why the conditions used to produce ammonia in the Haber process are a temperature of 450 °C and a pressure of 200 atmospheres.</w:t>
      </w:r>
    </w:p>
    <w:p w:rsidR="00FE1803" w:rsidRPr="00DB1554" w:rsidRDefault="00FE1803" w:rsidP="00FE1803">
      <w:pPr>
        <w:overflowPunct w:val="0"/>
        <w:autoSpaceDE w:val="0"/>
        <w:autoSpaceDN w:val="0"/>
        <w:spacing w:before="240" w:after="0" w:line="240" w:lineRule="auto"/>
        <w:ind w:right="567"/>
        <w:outlineLvl w:val="5"/>
        <w:rPr>
          <w:rFonts w:ascii="Century Gothic" w:hAnsi="Century Gothic"/>
          <w:b/>
          <w:bCs/>
          <w:sz w:val="20"/>
          <w:szCs w:val="20"/>
        </w:rPr>
      </w:pPr>
      <w:r w:rsidRPr="00DB1554">
        <w:rPr>
          <w:rFonts w:ascii="Century Gothic" w:hAnsi="Century Gothic"/>
          <w:b/>
          <w:bCs/>
          <w:sz w:val="20"/>
          <w:szCs w:val="20"/>
        </w:rPr>
        <w:t>NPK Fertilisers</w:t>
      </w:r>
    </w:p>
    <w:p w:rsidR="00FE1803" w:rsidRPr="00EE37C6" w:rsidRDefault="00FE1803" w:rsidP="00FE1803">
      <w:p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Fertilisers are vital in industrial agriculture. NPK fertilisers are formulations containing nitrogen, phosphorous and potassium compounds.</w:t>
      </w:r>
    </w:p>
    <w:p w:rsidR="00071934" w:rsidRPr="00EE37C6" w:rsidRDefault="00071934" w:rsidP="00992C27">
      <w:pPr>
        <w:pStyle w:val="ListParagraph"/>
        <w:numPr>
          <w:ilvl w:val="0"/>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Nitrogen</w:t>
      </w:r>
    </w:p>
    <w:p w:rsidR="00071934" w:rsidRPr="00EE37C6" w:rsidRDefault="00071934" w:rsidP="00387373">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From </w:t>
      </w:r>
      <w:r w:rsidRPr="00EE37C6">
        <w:rPr>
          <w:rFonts w:ascii="Century Gothic" w:hAnsi="Century Gothic"/>
          <w:b/>
          <w:bCs/>
          <w:sz w:val="20"/>
          <w:szCs w:val="20"/>
        </w:rPr>
        <w:t>ammonia</w:t>
      </w:r>
    </w:p>
    <w:p w:rsidR="00071934" w:rsidRPr="00EE37C6" w:rsidRDefault="00071934" w:rsidP="00D12F25">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Used to manufacture ammonium salts and </w:t>
      </w:r>
      <w:r w:rsidRPr="00EE37C6">
        <w:rPr>
          <w:rFonts w:ascii="Century Gothic" w:hAnsi="Century Gothic"/>
          <w:b/>
          <w:bCs/>
          <w:sz w:val="20"/>
          <w:szCs w:val="20"/>
        </w:rPr>
        <w:t>nitric acid</w:t>
      </w:r>
    </w:p>
    <w:p w:rsidR="00071934" w:rsidRPr="00EE37C6" w:rsidRDefault="00071934" w:rsidP="00D618BF">
      <w:pPr>
        <w:pStyle w:val="ListParagraph"/>
        <w:numPr>
          <w:ilvl w:val="0"/>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Phosphorous</w:t>
      </w:r>
    </w:p>
    <w:p w:rsidR="00071934" w:rsidRPr="00EE37C6" w:rsidRDefault="00071934" w:rsidP="00461CCB">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Comes from mined phosphate rock</w:t>
      </w:r>
    </w:p>
    <w:p w:rsidR="00071934" w:rsidRPr="00EE37C6" w:rsidRDefault="00071934" w:rsidP="00D35167">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Treat the rock with nitric, phosphoric or sulphuric acid</w:t>
      </w:r>
    </w:p>
    <w:p w:rsidR="00071934" w:rsidRPr="00EE37C6" w:rsidRDefault="00071934" w:rsidP="00071934">
      <w:pPr>
        <w:pStyle w:val="ListParagraph"/>
        <w:numPr>
          <w:ilvl w:val="2"/>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With nitric acid produces phosphoric acid (H</w:t>
      </w:r>
      <w:r w:rsidRPr="00EE37C6">
        <w:rPr>
          <w:rFonts w:ascii="Century Gothic" w:hAnsi="Century Gothic"/>
          <w:sz w:val="20"/>
          <w:szCs w:val="20"/>
          <w:vertAlign w:val="subscript"/>
        </w:rPr>
        <w:t>3</w:t>
      </w:r>
      <w:r w:rsidRPr="00EE37C6">
        <w:rPr>
          <w:rFonts w:ascii="Century Gothic" w:hAnsi="Century Gothic"/>
          <w:sz w:val="20"/>
          <w:szCs w:val="20"/>
        </w:rPr>
        <w:t>PO</w:t>
      </w:r>
      <w:r w:rsidRPr="00EE37C6">
        <w:rPr>
          <w:rFonts w:ascii="Century Gothic" w:hAnsi="Century Gothic"/>
          <w:sz w:val="20"/>
          <w:szCs w:val="20"/>
          <w:vertAlign w:val="subscript"/>
        </w:rPr>
        <w:t>4</w:t>
      </w:r>
      <w:r w:rsidRPr="00EE37C6">
        <w:rPr>
          <w:rFonts w:ascii="Century Gothic" w:hAnsi="Century Gothic"/>
          <w:sz w:val="20"/>
          <w:szCs w:val="20"/>
        </w:rPr>
        <w:t xml:space="preserve">) and </w:t>
      </w:r>
      <w:r w:rsidRPr="00EE37C6">
        <w:rPr>
          <w:rFonts w:ascii="Century Gothic" w:hAnsi="Century Gothic"/>
          <w:b/>
          <w:bCs/>
          <w:sz w:val="20"/>
          <w:szCs w:val="20"/>
        </w:rPr>
        <w:t>calcium nitrate</w:t>
      </w:r>
    </w:p>
    <w:p w:rsidR="00071934" w:rsidRPr="00EE37C6" w:rsidRDefault="00071934" w:rsidP="00071934">
      <w:pPr>
        <w:pStyle w:val="ListParagraph"/>
        <w:numPr>
          <w:ilvl w:val="2"/>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With phosphoric acid produces </w:t>
      </w:r>
      <w:r w:rsidRPr="00EE37C6">
        <w:rPr>
          <w:rFonts w:ascii="Century Gothic" w:hAnsi="Century Gothic"/>
          <w:b/>
          <w:bCs/>
          <w:sz w:val="20"/>
          <w:szCs w:val="20"/>
        </w:rPr>
        <w:t>calcium phosphate</w:t>
      </w:r>
    </w:p>
    <w:p w:rsidR="00071934" w:rsidRPr="00EE37C6" w:rsidRDefault="00071934" w:rsidP="00071934">
      <w:pPr>
        <w:pStyle w:val="ListParagraph"/>
        <w:numPr>
          <w:ilvl w:val="2"/>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With sulphuric acid to produce calcium phosphate and </w:t>
      </w:r>
      <w:r w:rsidRPr="00EE37C6">
        <w:rPr>
          <w:rFonts w:ascii="Century Gothic" w:hAnsi="Century Gothic"/>
          <w:b/>
          <w:bCs/>
          <w:sz w:val="20"/>
          <w:szCs w:val="20"/>
        </w:rPr>
        <w:t>calcium sulphate</w:t>
      </w:r>
    </w:p>
    <w:p w:rsidR="00071934" w:rsidRPr="00EE37C6" w:rsidRDefault="00071934" w:rsidP="00CC1C07">
      <w:pPr>
        <w:pStyle w:val="ListParagraph"/>
        <w:numPr>
          <w:ilvl w:val="0"/>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Potassium</w:t>
      </w:r>
    </w:p>
    <w:p w:rsidR="00071934" w:rsidRPr="00EE37C6" w:rsidRDefault="00071934" w:rsidP="00243956">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b/>
          <w:bCs/>
          <w:sz w:val="20"/>
          <w:szCs w:val="20"/>
        </w:rPr>
        <w:t xml:space="preserve">Potassium chloride </w:t>
      </w:r>
      <w:r w:rsidRPr="00EE37C6">
        <w:rPr>
          <w:rFonts w:ascii="Century Gothic" w:hAnsi="Century Gothic"/>
          <w:sz w:val="20"/>
          <w:szCs w:val="20"/>
        </w:rPr>
        <w:t xml:space="preserve">and </w:t>
      </w:r>
      <w:r w:rsidRPr="00EE37C6">
        <w:rPr>
          <w:rFonts w:ascii="Century Gothic" w:hAnsi="Century Gothic"/>
          <w:b/>
          <w:bCs/>
          <w:sz w:val="20"/>
          <w:szCs w:val="20"/>
        </w:rPr>
        <w:t>potassium sulphate</w:t>
      </w:r>
      <w:r w:rsidRPr="00EE37C6">
        <w:rPr>
          <w:rFonts w:ascii="Century Gothic" w:hAnsi="Century Gothic"/>
          <w:sz w:val="20"/>
          <w:szCs w:val="20"/>
        </w:rPr>
        <w:t xml:space="preserve"> common sources</w:t>
      </w:r>
    </w:p>
    <w:p w:rsidR="00FE1803" w:rsidRPr="00EE37C6" w:rsidRDefault="00071934" w:rsidP="00243956">
      <w:pPr>
        <w:pStyle w:val="ListParagraph"/>
        <w:numPr>
          <w:ilvl w:val="1"/>
          <w:numId w:val="9"/>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Obtained by mining</w:t>
      </w:r>
    </w:p>
    <w:p w:rsidR="00071934" w:rsidRPr="00EE37C6" w:rsidRDefault="00071934" w:rsidP="00071934">
      <w:p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Many of the compounds listed above can be prepared in the laboratory. For example ammonia can be titrated with sulphuric acid and then crystallised to form </w:t>
      </w:r>
      <w:r w:rsidRPr="00EE37C6">
        <w:rPr>
          <w:rFonts w:ascii="Century Gothic" w:hAnsi="Century Gothic"/>
          <w:b/>
          <w:bCs/>
          <w:sz w:val="20"/>
          <w:szCs w:val="20"/>
        </w:rPr>
        <w:t>ammonium sulphate</w:t>
      </w:r>
      <w:r w:rsidRPr="00EE37C6">
        <w:rPr>
          <w:rFonts w:ascii="Century Gothic" w:hAnsi="Century Gothic"/>
          <w:sz w:val="20"/>
          <w:szCs w:val="20"/>
        </w:rPr>
        <w:t xml:space="preserve">. </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Give chemical formulae for each substance in bold</w:t>
      </w:r>
    </w:p>
    <w:p w:rsidR="00EB7509" w:rsidRPr="00EE37C6" w:rsidRDefault="00EB7509"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Most of the substances above are ionic. State what you expect their relative melting and boiling points to be. Explain your answer with reference to their structure and bonding.</w:t>
      </w:r>
    </w:p>
    <w:p w:rsidR="00EB7509" w:rsidRPr="00EE37C6" w:rsidRDefault="00EB7509"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Ammonia is a simple molecular substance. Draw a molecule of ammonia.</w:t>
      </w:r>
    </w:p>
    <w:p w:rsidR="00EB7509" w:rsidRPr="00EE37C6" w:rsidRDefault="00EB7509"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Ammonia has a low melting and boiling point. Explain why. </w:t>
      </w:r>
    </w:p>
    <w:p w:rsidR="00EB7509" w:rsidRPr="00EE37C6" w:rsidRDefault="00EB7509"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Ammonia solution does not conduct electricity but ammonium sulphate solution does. Explain this observation by making reference to the structure and bonding of both substances. </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Write a balanced symbol equation for the reaction between ammonia and sulphuric acid to make ammonium sulphate </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21.3cm</w:t>
      </w:r>
      <w:r w:rsidRPr="00EE37C6">
        <w:rPr>
          <w:rFonts w:ascii="Century Gothic" w:hAnsi="Century Gothic"/>
          <w:sz w:val="20"/>
          <w:szCs w:val="20"/>
          <w:vertAlign w:val="superscript"/>
        </w:rPr>
        <w:t>3</w:t>
      </w:r>
      <w:r w:rsidRPr="00EE37C6">
        <w:rPr>
          <w:rFonts w:ascii="Century Gothic" w:hAnsi="Century Gothic"/>
          <w:sz w:val="20"/>
          <w:szCs w:val="20"/>
        </w:rPr>
        <w:t xml:space="preserve"> of 0.8mol/dm</w:t>
      </w:r>
      <w:r w:rsidRPr="00EE37C6">
        <w:rPr>
          <w:rFonts w:ascii="Century Gothic" w:hAnsi="Century Gothic"/>
          <w:sz w:val="20"/>
          <w:szCs w:val="20"/>
          <w:vertAlign w:val="superscript"/>
        </w:rPr>
        <w:t>3</w:t>
      </w:r>
      <w:r w:rsidRPr="00EE37C6">
        <w:rPr>
          <w:rFonts w:ascii="Century Gothic" w:hAnsi="Century Gothic"/>
          <w:sz w:val="20"/>
          <w:szCs w:val="20"/>
        </w:rPr>
        <w:t xml:space="preserve"> sulphuric acid is required to neutralise 20cm</w:t>
      </w:r>
      <w:r w:rsidRPr="00EE37C6">
        <w:rPr>
          <w:rFonts w:ascii="Century Gothic" w:hAnsi="Century Gothic"/>
          <w:sz w:val="20"/>
          <w:szCs w:val="20"/>
          <w:vertAlign w:val="superscript"/>
        </w:rPr>
        <w:t xml:space="preserve">3 </w:t>
      </w:r>
      <w:r w:rsidRPr="00EE37C6">
        <w:rPr>
          <w:rFonts w:ascii="Century Gothic" w:hAnsi="Century Gothic"/>
          <w:sz w:val="20"/>
          <w:szCs w:val="20"/>
        </w:rPr>
        <w:t>ammonia solution. Calculate the concentration of the ammonia solution.</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The experiment is repeated with a titre of 21.5cm</w:t>
      </w:r>
      <w:r w:rsidRPr="00EE37C6">
        <w:rPr>
          <w:rFonts w:ascii="Century Gothic" w:hAnsi="Century Gothic"/>
          <w:sz w:val="20"/>
          <w:szCs w:val="20"/>
          <w:vertAlign w:val="superscript"/>
        </w:rPr>
        <w:t>3</w:t>
      </w:r>
      <w:r w:rsidRPr="00EE37C6">
        <w:rPr>
          <w:rFonts w:ascii="Century Gothic" w:hAnsi="Century Gothic"/>
          <w:sz w:val="20"/>
          <w:szCs w:val="20"/>
        </w:rPr>
        <w:t>. Are these results concordant? What should be done next?</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Define formulation</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NPK fertilisers are solid. Explain why the salts that make them up must be water soluble for them to be effective.</w:t>
      </w:r>
    </w:p>
    <w:p w:rsidR="00071934" w:rsidRPr="00EE37C6" w:rsidRDefault="00071934" w:rsidP="00071934">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Construct an ionic equation for the reaction in question 48.</w:t>
      </w:r>
    </w:p>
    <w:p w:rsidR="00EB7509" w:rsidRPr="00EE37C6" w:rsidRDefault="00EB7509" w:rsidP="00EB7509">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Read the purple sections on pages 234 and 235. Summarise the differences between the laboratory and industrial methods for producing fertilisers. </w:t>
      </w:r>
    </w:p>
    <w:p w:rsidR="00EB7509" w:rsidRPr="00EE37C6" w:rsidRDefault="00EB7509" w:rsidP="00EB7509">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Which method is safer? Explain your answer.</w:t>
      </w:r>
    </w:p>
    <w:p w:rsidR="00EB7509" w:rsidRPr="00EE37C6" w:rsidRDefault="00EB7509" w:rsidP="00EB7509">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Which produces the most fertiliser? How is this relevant when choosing a manufacturing process?</w:t>
      </w:r>
    </w:p>
    <w:p w:rsidR="00EB7509" w:rsidRPr="00EE37C6" w:rsidRDefault="00EB7509" w:rsidP="00EB7509">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Which method has reaction conditions that require the least amount of energy? Explain your answer.</w:t>
      </w:r>
    </w:p>
    <w:p w:rsidR="00EB7509" w:rsidRPr="00EE37C6" w:rsidRDefault="00EB7509" w:rsidP="00EB7509">
      <w:pPr>
        <w:pStyle w:val="ListParagraph"/>
        <w:numPr>
          <w:ilvl w:val="0"/>
          <w:numId w:val="1"/>
        </w:numPr>
        <w:overflowPunct w:val="0"/>
        <w:autoSpaceDE w:val="0"/>
        <w:autoSpaceDN w:val="0"/>
        <w:spacing w:before="240" w:after="0" w:line="240" w:lineRule="auto"/>
        <w:ind w:right="567"/>
        <w:outlineLvl w:val="5"/>
        <w:rPr>
          <w:rFonts w:ascii="Century Gothic" w:hAnsi="Century Gothic"/>
          <w:sz w:val="20"/>
          <w:szCs w:val="20"/>
        </w:rPr>
      </w:pPr>
      <w:r w:rsidRPr="00EE37C6">
        <w:rPr>
          <w:rFonts w:ascii="Century Gothic" w:hAnsi="Century Gothic"/>
          <w:sz w:val="20"/>
          <w:szCs w:val="20"/>
        </w:rPr>
        <w:t xml:space="preserve">The laboratory method is described as a “batch” process and the industrial method a “continuous” process. Explain what these terms mean and their relevance when selecting a method. </w:t>
      </w:r>
    </w:p>
    <w:p w:rsidR="00071934" w:rsidRPr="00EE37C6" w:rsidRDefault="00071934" w:rsidP="00071934">
      <w:pPr>
        <w:overflowPunct w:val="0"/>
        <w:autoSpaceDE w:val="0"/>
        <w:autoSpaceDN w:val="0"/>
        <w:spacing w:before="240" w:after="0" w:line="240" w:lineRule="auto"/>
        <w:ind w:right="567"/>
        <w:outlineLvl w:val="5"/>
        <w:rPr>
          <w:rFonts w:ascii="Century Gothic" w:hAnsi="Century Gothic"/>
          <w:sz w:val="20"/>
          <w:szCs w:val="20"/>
        </w:rPr>
      </w:pPr>
    </w:p>
    <w:p w:rsidR="009E5F06" w:rsidRPr="00EE37C6" w:rsidRDefault="009E5F06" w:rsidP="009E5F06">
      <w:pPr>
        <w:overflowPunct w:val="0"/>
        <w:autoSpaceDE w:val="0"/>
        <w:autoSpaceDN w:val="0"/>
        <w:spacing w:before="240" w:after="0" w:line="240" w:lineRule="auto"/>
        <w:ind w:right="567"/>
        <w:outlineLvl w:val="5"/>
        <w:rPr>
          <w:rFonts w:ascii="Century Gothic" w:hAnsi="Century Gothic"/>
          <w:sz w:val="20"/>
          <w:szCs w:val="20"/>
        </w:rPr>
      </w:pPr>
    </w:p>
    <w:sectPr w:rsidR="009E5F06" w:rsidRPr="00EE37C6" w:rsidSect="00310679">
      <w:footerReference w:type="default" r:id="rId13"/>
      <w:pgSz w:w="11906" w:h="16838"/>
      <w:pgMar w:top="720" w:right="720" w:bottom="720" w:left="720" w:header="0"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679" w:rsidRDefault="00310679" w:rsidP="00310679">
      <w:pPr>
        <w:spacing w:after="0" w:line="240" w:lineRule="auto"/>
      </w:pPr>
      <w:r>
        <w:separator/>
      </w:r>
    </w:p>
  </w:endnote>
  <w:endnote w:type="continuationSeparator" w:id="0">
    <w:p w:rsidR="00310679" w:rsidRDefault="00310679" w:rsidP="00310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2496244"/>
      <w:docPartObj>
        <w:docPartGallery w:val="Page Numbers (Bottom of Page)"/>
        <w:docPartUnique/>
      </w:docPartObj>
    </w:sdtPr>
    <w:sdtEndPr>
      <w:rPr>
        <w:noProof/>
      </w:rPr>
    </w:sdtEndPr>
    <w:sdtContent>
      <w:p w:rsidR="00310679" w:rsidRDefault="00310679">
        <w:pPr>
          <w:pStyle w:val="Footer"/>
          <w:jc w:val="center"/>
        </w:pPr>
        <w:r>
          <w:fldChar w:fldCharType="begin"/>
        </w:r>
        <w:r>
          <w:instrText xml:space="preserve"> PAGE   \* MERGEFORMAT </w:instrText>
        </w:r>
        <w:r>
          <w:fldChar w:fldCharType="separate"/>
        </w:r>
        <w:r w:rsidR="000646CE">
          <w:rPr>
            <w:noProof/>
          </w:rPr>
          <w:t>6</w:t>
        </w:r>
        <w:r>
          <w:rPr>
            <w:noProof/>
          </w:rPr>
          <w:fldChar w:fldCharType="end"/>
        </w:r>
      </w:p>
    </w:sdtContent>
  </w:sdt>
  <w:p w:rsidR="00310679" w:rsidRDefault="0031067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679" w:rsidRDefault="00310679" w:rsidP="00310679">
      <w:pPr>
        <w:spacing w:after="0" w:line="240" w:lineRule="auto"/>
      </w:pPr>
      <w:r>
        <w:separator/>
      </w:r>
    </w:p>
  </w:footnote>
  <w:footnote w:type="continuationSeparator" w:id="0">
    <w:p w:rsidR="00310679" w:rsidRDefault="00310679" w:rsidP="00310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E82FC8"/>
    <w:multiLevelType w:val="hybridMultilevel"/>
    <w:tmpl w:val="9C0CD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483B12"/>
    <w:multiLevelType w:val="hybridMultilevel"/>
    <w:tmpl w:val="D7BE3FD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5CE61E0"/>
    <w:multiLevelType w:val="hybridMultilevel"/>
    <w:tmpl w:val="299005F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919349B"/>
    <w:multiLevelType w:val="hybridMultilevel"/>
    <w:tmpl w:val="A0EACEB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6C66FF9"/>
    <w:multiLevelType w:val="hybridMultilevel"/>
    <w:tmpl w:val="8682B2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4ACA5958"/>
    <w:multiLevelType w:val="hybridMultilevel"/>
    <w:tmpl w:val="271230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CE23969"/>
    <w:multiLevelType w:val="hybridMultilevel"/>
    <w:tmpl w:val="427A9D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50730CB5"/>
    <w:multiLevelType w:val="hybridMultilevel"/>
    <w:tmpl w:val="6D967F1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62D3AA4"/>
    <w:multiLevelType w:val="hybridMultilevel"/>
    <w:tmpl w:val="B98839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3AF78F6"/>
    <w:multiLevelType w:val="hybridMultilevel"/>
    <w:tmpl w:val="A7E8FF56"/>
    <w:lvl w:ilvl="0" w:tplc="0809000F">
      <w:start w:val="1"/>
      <w:numFmt w:val="decimal"/>
      <w:lvlText w:val="%1."/>
      <w:lvlJc w:val="left"/>
      <w:pPr>
        <w:ind w:left="720" w:hanging="360"/>
      </w:pPr>
    </w:lvl>
    <w:lvl w:ilvl="1" w:tplc="0809000B">
      <w:start w:val="1"/>
      <w:numFmt w:val="bullet"/>
      <w:lvlText w:val=""/>
      <w:lvlJc w:val="left"/>
      <w:pPr>
        <w:ind w:left="1440" w:hanging="360"/>
      </w:pPr>
      <w:rPr>
        <w:rFonts w:ascii="Wingdings" w:hAnsi="Wingding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ECD4A1A"/>
    <w:multiLevelType w:val="hybridMultilevel"/>
    <w:tmpl w:val="F6ACCF0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2"/>
  </w:num>
  <w:num w:numId="4">
    <w:abstractNumId w:val="10"/>
  </w:num>
  <w:num w:numId="5">
    <w:abstractNumId w:val="8"/>
  </w:num>
  <w:num w:numId="6">
    <w:abstractNumId w:val="5"/>
  </w:num>
  <w:num w:numId="7">
    <w:abstractNumId w:val="7"/>
  </w:num>
  <w:num w:numId="8">
    <w:abstractNumId w:val="6"/>
  </w:num>
  <w:num w:numId="9">
    <w:abstractNumId w:val="3"/>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06B5"/>
    <w:rsid w:val="000646CE"/>
    <w:rsid w:val="00071934"/>
    <w:rsid w:val="00094D40"/>
    <w:rsid w:val="002045FD"/>
    <w:rsid w:val="00247ABB"/>
    <w:rsid w:val="002E14A5"/>
    <w:rsid w:val="00310679"/>
    <w:rsid w:val="003B014F"/>
    <w:rsid w:val="00453B50"/>
    <w:rsid w:val="004B5E00"/>
    <w:rsid w:val="00571B8F"/>
    <w:rsid w:val="007C17CE"/>
    <w:rsid w:val="009E5F06"/>
    <w:rsid w:val="00BC3778"/>
    <w:rsid w:val="00BC4119"/>
    <w:rsid w:val="00D40F06"/>
    <w:rsid w:val="00DA24E7"/>
    <w:rsid w:val="00DB1554"/>
    <w:rsid w:val="00E406A6"/>
    <w:rsid w:val="00E706B5"/>
    <w:rsid w:val="00EB7509"/>
    <w:rsid w:val="00EE37C6"/>
    <w:rsid w:val="00F43F22"/>
    <w:rsid w:val="00FE1803"/>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06B5"/>
    <w:pPr>
      <w:ind w:left="720"/>
      <w:contextualSpacing/>
    </w:pPr>
  </w:style>
  <w:style w:type="paragraph" w:styleId="BalloonText">
    <w:name w:val="Balloon Text"/>
    <w:basedOn w:val="Normal"/>
    <w:link w:val="BalloonTextChar"/>
    <w:uiPriority w:val="99"/>
    <w:semiHidden/>
    <w:unhideWhenUsed/>
    <w:rsid w:val="00DA24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4E7"/>
    <w:rPr>
      <w:rFonts w:ascii="Tahoma" w:hAnsi="Tahoma" w:cs="Tahoma"/>
      <w:sz w:val="16"/>
      <w:szCs w:val="16"/>
    </w:rPr>
  </w:style>
  <w:style w:type="table" w:styleId="TableGrid">
    <w:name w:val="Table Grid"/>
    <w:basedOn w:val="TableNormal"/>
    <w:uiPriority w:val="59"/>
    <w:rsid w:val="004B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3B014F"/>
    <w:pPr>
      <w:overflowPunct w:val="0"/>
      <w:autoSpaceDE w:val="0"/>
      <w:autoSpaceDN w:val="0"/>
      <w:spacing w:before="240" w:after="0" w:line="240" w:lineRule="auto"/>
      <w:ind w:left="567" w:right="567"/>
    </w:pPr>
    <w:rPr>
      <w:rFonts w:ascii="Arial" w:eastAsia="Times New Roman" w:hAnsi="Arial" w:cs="Arial"/>
      <w:lang w:eastAsia="en-GB"/>
    </w:rPr>
  </w:style>
  <w:style w:type="paragraph" w:customStyle="1" w:styleId="mark">
    <w:name w:val="mark"/>
    <w:basedOn w:val="Normal"/>
    <w:rsid w:val="003B014F"/>
    <w:pPr>
      <w:overflowPunct w:val="0"/>
      <w:autoSpaceDE w:val="0"/>
      <w:autoSpaceDN w:val="0"/>
      <w:spacing w:before="60" w:after="0" w:line="240" w:lineRule="atLeast"/>
      <w:jc w:val="right"/>
    </w:pPr>
    <w:rPr>
      <w:rFonts w:ascii="Arial" w:eastAsia="Times New Roman" w:hAnsi="Arial" w:cs="Arial"/>
      <w:b/>
      <w:bCs/>
      <w:sz w:val="20"/>
      <w:szCs w:val="20"/>
      <w:lang w:eastAsia="en-GB"/>
    </w:rPr>
  </w:style>
  <w:style w:type="paragraph" w:customStyle="1" w:styleId="graph">
    <w:name w:val="graph"/>
    <w:basedOn w:val="Normal"/>
    <w:rsid w:val="003B014F"/>
    <w:pPr>
      <w:overflowPunct w:val="0"/>
      <w:autoSpaceDE w:val="0"/>
      <w:autoSpaceDN w:val="0"/>
      <w:spacing w:before="240" w:after="0" w:line="240" w:lineRule="auto"/>
      <w:jc w:val="center"/>
    </w:pPr>
    <w:rPr>
      <w:rFonts w:ascii="Arial" w:eastAsia="Times New Roman" w:hAnsi="Arial" w:cs="Arial"/>
      <w:lang w:eastAsia="en-GB"/>
    </w:rPr>
  </w:style>
  <w:style w:type="paragraph" w:customStyle="1" w:styleId="bottom">
    <w:name w:val="bottom"/>
    <w:basedOn w:val="Normal"/>
    <w:rsid w:val="003B014F"/>
    <w:pPr>
      <w:spacing w:after="0" w:line="240" w:lineRule="auto"/>
    </w:pPr>
    <w:rPr>
      <w:rFonts w:ascii="Arial" w:eastAsia="Times New Roman" w:hAnsi="Arial" w:cs="Arial"/>
      <w:lang w:eastAsia="en-GB"/>
    </w:rPr>
  </w:style>
  <w:style w:type="paragraph" w:customStyle="1" w:styleId="indent1">
    <w:name w:val="indent1"/>
    <w:basedOn w:val="Normal"/>
    <w:rsid w:val="003B014F"/>
    <w:pPr>
      <w:overflowPunct w:val="0"/>
      <w:autoSpaceDE w:val="0"/>
      <w:autoSpaceDN w:val="0"/>
      <w:spacing w:before="240" w:after="0" w:line="240" w:lineRule="auto"/>
      <w:ind w:left="1134" w:right="567" w:hanging="567"/>
    </w:pPr>
    <w:rPr>
      <w:rFonts w:ascii="Arial" w:eastAsia="Times New Roman" w:hAnsi="Arial" w:cs="Arial"/>
      <w:lang w:eastAsia="en-GB"/>
    </w:rPr>
  </w:style>
  <w:style w:type="paragraph" w:customStyle="1" w:styleId="indent1new">
    <w:name w:val="indent1new"/>
    <w:basedOn w:val="Normal"/>
    <w:rsid w:val="003B014F"/>
    <w:pPr>
      <w:overflowPunct w:val="0"/>
      <w:autoSpaceDE w:val="0"/>
      <w:autoSpaceDN w:val="0"/>
      <w:spacing w:before="240" w:after="0" w:line="240" w:lineRule="auto"/>
      <w:ind w:left="567" w:right="567"/>
    </w:pPr>
    <w:rPr>
      <w:rFonts w:ascii="Arial" w:eastAsia="Times New Roman" w:hAnsi="Arial" w:cs="Arial"/>
      <w:lang w:eastAsia="en-GB"/>
    </w:rPr>
  </w:style>
  <w:style w:type="paragraph" w:customStyle="1" w:styleId="indent2new">
    <w:name w:val="indent2new"/>
    <w:basedOn w:val="Normal"/>
    <w:rsid w:val="003B014F"/>
    <w:pPr>
      <w:overflowPunct w:val="0"/>
      <w:autoSpaceDE w:val="0"/>
      <w:autoSpaceDN w:val="0"/>
      <w:spacing w:before="240" w:after="0" w:line="240" w:lineRule="auto"/>
      <w:ind w:left="1134" w:right="567"/>
    </w:pPr>
    <w:rPr>
      <w:rFonts w:ascii="Arial" w:eastAsia="Times New Roman" w:hAnsi="Arial" w:cs="Arial"/>
      <w:lang w:eastAsia="en-GB"/>
    </w:rPr>
  </w:style>
  <w:style w:type="paragraph" w:customStyle="1" w:styleId="padded">
    <w:name w:val="padded"/>
    <w:basedOn w:val="Normal"/>
    <w:rsid w:val="003B014F"/>
    <w:pPr>
      <w:spacing w:before="120" w:after="120" w:line="240" w:lineRule="auto"/>
      <w:ind w:left="60" w:right="60"/>
    </w:pPr>
    <w:rPr>
      <w:rFonts w:ascii="Times New Roman" w:eastAsia="Times New Roman" w:hAnsi="Times New Roman" w:cs="Times New Roman"/>
      <w:sz w:val="24"/>
      <w:szCs w:val="24"/>
      <w:lang w:eastAsia="en-GB"/>
    </w:rPr>
  </w:style>
  <w:style w:type="paragraph" w:customStyle="1" w:styleId="box">
    <w:name w:val="box"/>
    <w:basedOn w:val="Normal"/>
    <w:rsid w:val="00453B50"/>
    <w:pPr>
      <w:spacing w:before="120" w:after="120" w:line="240" w:lineRule="auto"/>
      <w:jc w:val="center"/>
    </w:pPr>
    <w:rPr>
      <w:rFonts w:ascii="Arial" w:eastAsia="Times New Roman" w:hAnsi="Arial" w:cs="Arial"/>
      <w:lang w:eastAsia="en-GB"/>
    </w:rPr>
  </w:style>
  <w:style w:type="paragraph" w:customStyle="1" w:styleId="indent2">
    <w:name w:val="indent2"/>
    <w:basedOn w:val="Normal"/>
    <w:rsid w:val="00453B50"/>
    <w:pPr>
      <w:overflowPunct w:val="0"/>
      <w:autoSpaceDE w:val="0"/>
      <w:autoSpaceDN w:val="0"/>
      <w:spacing w:before="240" w:after="0" w:line="240" w:lineRule="auto"/>
      <w:ind w:left="1701" w:right="567" w:hanging="567"/>
    </w:pPr>
    <w:rPr>
      <w:rFonts w:ascii="Arial" w:eastAsia="Times New Roman" w:hAnsi="Arial" w:cs="Arial"/>
      <w:lang w:eastAsia="en-GB"/>
    </w:rPr>
  </w:style>
  <w:style w:type="paragraph" w:customStyle="1" w:styleId="indent3new">
    <w:name w:val="indent3new"/>
    <w:basedOn w:val="Normal"/>
    <w:rsid w:val="00453B50"/>
    <w:pPr>
      <w:overflowPunct w:val="0"/>
      <w:autoSpaceDE w:val="0"/>
      <w:autoSpaceDN w:val="0"/>
      <w:spacing w:before="240" w:after="0" w:line="240" w:lineRule="auto"/>
      <w:ind w:left="1701" w:right="567"/>
    </w:pPr>
    <w:rPr>
      <w:rFonts w:ascii="Arial" w:eastAsia="Times New Roman" w:hAnsi="Arial" w:cs="Arial"/>
      <w:lang w:eastAsia="en-GB"/>
    </w:rPr>
  </w:style>
  <w:style w:type="paragraph" w:styleId="Header">
    <w:name w:val="header"/>
    <w:basedOn w:val="Normal"/>
    <w:link w:val="HeaderChar"/>
    <w:uiPriority w:val="99"/>
    <w:unhideWhenUsed/>
    <w:rsid w:val="00310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0679"/>
  </w:style>
  <w:style w:type="paragraph" w:styleId="Footer">
    <w:name w:val="footer"/>
    <w:basedOn w:val="Normal"/>
    <w:link w:val="FooterChar"/>
    <w:uiPriority w:val="99"/>
    <w:unhideWhenUsed/>
    <w:rsid w:val="00310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067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06B5"/>
    <w:pPr>
      <w:ind w:left="720"/>
      <w:contextualSpacing/>
    </w:pPr>
  </w:style>
  <w:style w:type="paragraph" w:styleId="BalloonText">
    <w:name w:val="Balloon Text"/>
    <w:basedOn w:val="Normal"/>
    <w:link w:val="BalloonTextChar"/>
    <w:uiPriority w:val="99"/>
    <w:semiHidden/>
    <w:unhideWhenUsed/>
    <w:rsid w:val="00DA24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24E7"/>
    <w:rPr>
      <w:rFonts w:ascii="Tahoma" w:hAnsi="Tahoma" w:cs="Tahoma"/>
      <w:sz w:val="16"/>
      <w:szCs w:val="16"/>
    </w:rPr>
  </w:style>
  <w:style w:type="table" w:styleId="TableGrid">
    <w:name w:val="Table Grid"/>
    <w:basedOn w:val="TableNormal"/>
    <w:uiPriority w:val="59"/>
    <w:rsid w:val="004B5E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question">
    <w:name w:val="question"/>
    <w:basedOn w:val="Normal"/>
    <w:rsid w:val="003B014F"/>
    <w:pPr>
      <w:overflowPunct w:val="0"/>
      <w:autoSpaceDE w:val="0"/>
      <w:autoSpaceDN w:val="0"/>
      <w:spacing w:before="240" w:after="0" w:line="240" w:lineRule="auto"/>
      <w:ind w:left="567" w:right="567"/>
    </w:pPr>
    <w:rPr>
      <w:rFonts w:ascii="Arial" w:eastAsia="Times New Roman" w:hAnsi="Arial" w:cs="Arial"/>
      <w:lang w:eastAsia="en-GB"/>
    </w:rPr>
  </w:style>
  <w:style w:type="paragraph" w:customStyle="1" w:styleId="mark">
    <w:name w:val="mark"/>
    <w:basedOn w:val="Normal"/>
    <w:rsid w:val="003B014F"/>
    <w:pPr>
      <w:overflowPunct w:val="0"/>
      <w:autoSpaceDE w:val="0"/>
      <w:autoSpaceDN w:val="0"/>
      <w:spacing w:before="60" w:after="0" w:line="240" w:lineRule="atLeast"/>
      <w:jc w:val="right"/>
    </w:pPr>
    <w:rPr>
      <w:rFonts w:ascii="Arial" w:eastAsia="Times New Roman" w:hAnsi="Arial" w:cs="Arial"/>
      <w:b/>
      <w:bCs/>
      <w:sz w:val="20"/>
      <w:szCs w:val="20"/>
      <w:lang w:eastAsia="en-GB"/>
    </w:rPr>
  </w:style>
  <w:style w:type="paragraph" w:customStyle="1" w:styleId="graph">
    <w:name w:val="graph"/>
    <w:basedOn w:val="Normal"/>
    <w:rsid w:val="003B014F"/>
    <w:pPr>
      <w:overflowPunct w:val="0"/>
      <w:autoSpaceDE w:val="0"/>
      <w:autoSpaceDN w:val="0"/>
      <w:spacing w:before="240" w:after="0" w:line="240" w:lineRule="auto"/>
      <w:jc w:val="center"/>
    </w:pPr>
    <w:rPr>
      <w:rFonts w:ascii="Arial" w:eastAsia="Times New Roman" w:hAnsi="Arial" w:cs="Arial"/>
      <w:lang w:eastAsia="en-GB"/>
    </w:rPr>
  </w:style>
  <w:style w:type="paragraph" w:customStyle="1" w:styleId="bottom">
    <w:name w:val="bottom"/>
    <w:basedOn w:val="Normal"/>
    <w:rsid w:val="003B014F"/>
    <w:pPr>
      <w:spacing w:after="0" w:line="240" w:lineRule="auto"/>
    </w:pPr>
    <w:rPr>
      <w:rFonts w:ascii="Arial" w:eastAsia="Times New Roman" w:hAnsi="Arial" w:cs="Arial"/>
      <w:lang w:eastAsia="en-GB"/>
    </w:rPr>
  </w:style>
  <w:style w:type="paragraph" w:customStyle="1" w:styleId="indent1">
    <w:name w:val="indent1"/>
    <w:basedOn w:val="Normal"/>
    <w:rsid w:val="003B014F"/>
    <w:pPr>
      <w:overflowPunct w:val="0"/>
      <w:autoSpaceDE w:val="0"/>
      <w:autoSpaceDN w:val="0"/>
      <w:spacing w:before="240" w:after="0" w:line="240" w:lineRule="auto"/>
      <w:ind w:left="1134" w:right="567" w:hanging="567"/>
    </w:pPr>
    <w:rPr>
      <w:rFonts w:ascii="Arial" w:eastAsia="Times New Roman" w:hAnsi="Arial" w:cs="Arial"/>
      <w:lang w:eastAsia="en-GB"/>
    </w:rPr>
  </w:style>
  <w:style w:type="paragraph" w:customStyle="1" w:styleId="indent1new">
    <w:name w:val="indent1new"/>
    <w:basedOn w:val="Normal"/>
    <w:rsid w:val="003B014F"/>
    <w:pPr>
      <w:overflowPunct w:val="0"/>
      <w:autoSpaceDE w:val="0"/>
      <w:autoSpaceDN w:val="0"/>
      <w:spacing w:before="240" w:after="0" w:line="240" w:lineRule="auto"/>
      <w:ind w:left="567" w:right="567"/>
    </w:pPr>
    <w:rPr>
      <w:rFonts w:ascii="Arial" w:eastAsia="Times New Roman" w:hAnsi="Arial" w:cs="Arial"/>
      <w:lang w:eastAsia="en-GB"/>
    </w:rPr>
  </w:style>
  <w:style w:type="paragraph" w:customStyle="1" w:styleId="indent2new">
    <w:name w:val="indent2new"/>
    <w:basedOn w:val="Normal"/>
    <w:rsid w:val="003B014F"/>
    <w:pPr>
      <w:overflowPunct w:val="0"/>
      <w:autoSpaceDE w:val="0"/>
      <w:autoSpaceDN w:val="0"/>
      <w:spacing w:before="240" w:after="0" w:line="240" w:lineRule="auto"/>
      <w:ind w:left="1134" w:right="567"/>
    </w:pPr>
    <w:rPr>
      <w:rFonts w:ascii="Arial" w:eastAsia="Times New Roman" w:hAnsi="Arial" w:cs="Arial"/>
      <w:lang w:eastAsia="en-GB"/>
    </w:rPr>
  </w:style>
  <w:style w:type="paragraph" w:customStyle="1" w:styleId="padded">
    <w:name w:val="padded"/>
    <w:basedOn w:val="Normal"/>
    <w:rsid w:val="003B014F"/>
    <w:pPr>
      <w:spacing w:before="120" w:after="120" w:line="240" w:lineRule="auto"/>
      <w:ind w:left="60" w:right="60"/>
    </w:pPr>
    <w:rPr>
      <w:rFonts w:ascii="Times New Roman" w:eastAsia="Times New Roman" w:hAnsi="Times New Roman" w:cs="Times New Roman"/>
      <w:sz w:val="24"/>
      <w:szCs w:val="24"/>
      <w:lang w:eastAsia="en-GB"/>
    </w:rPr>
  </w:style>
  <w:style w:type="paragraph" w:customStyle="1" w:styleId="box">
    <w:name w:val="box"/>
    <w:basedOn w:val="Normal"/>
    <w:rsid w:val="00453B50"/>
    <w:pPr>
      <w:spacing w:before="120" w:after="120" w:line="240" w:lineRule="auto"/>
      <w:jc w:val="center"/>
    </w:pPr>
    <w:rPr>
      <w:rFonts w:ascii="Arial" w:eastAsia="Times New Roman" w:hAnsi="Arial" w:cs="Arial"/>
      <w:lang w:eastAsia="en-GB"/>
    </w:rPr>
  </w:style>
  <w:style w:type="paragraph" w:customStyle="1" w:styleId="indent2">
    <w:name w:val="indent2"/>
    <w:basedOn w:val="Normal"/>
    <w:rsid w:val="00453B50"/>
    <w:pPr>
      <w:overflowPunct w:val="0"/>
      <w:autoSpaceDE w:val="0"/>
      <w:autoSpaceDN w:val="0"/>
      <w:spacing w:before="240" w:after="0" w:line="240" w:lineRule="auto"/>
      <w:ind w:left="1701" w:right="567" w:hanging="567"/>
    </w:pPr>
    <w:rPr>
      <w:rFonts w:ascii="Arial" w:eastAsia="Times New Roman" w:hAnsi="Arial" w:cs="Arial"/>
      <w:lang w:eastAsia="en-GB"/>
    </w:rPr>
  </w:style>
  <w:style w:type="paragraph" w:customStyle="1" w:styleId="indent3new">
    <w:name w:val="indent3new"/>
    <w:basedOn w:val="Normal"/>
    <w:rsid w:val="00453B50"/>
    <w:pPr>
      <w:overflowPunct w:val="0"/>
      <w:autoSpaceDE w:val="0"/>
      <w:autoSpaceDN w:val="0"/>
      <w:spacing w:before="240" w:after="0" w:line="240" w:lineRule="auto"/>
      <w:ind w:left="1701" w:right="567"/>
    </w:pPr>
    <w:rPr>
      <w:rFonts w:ascii="Arial" w:eastAsia="Times New Roman" w:hAnsi="Arial" w:cs="Arial"/>
      <w:lang w:eastAsia="en-GB"/>
    </w:rPr>
  </w:style>
  <w:style w:type="paragraph" w:styleId="Header">
    <w:name w:val="header"/>
    <w:basedOn w:val="Normal"/>
    <w:link w:val="HeaderChar"/>
    <w:uiPriority w:val="99"/>
    <w:unhideWhenUsed/>
    <w:rsid w:val="00310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0679"/>
  </w:style>
  <w:style w:type="paragraph" w:styleId="Footer">
    <w:name w:val="footer"/>
    <w:basedOn w:val="Normal"/>
    <w:link w:val="FooterChar"/>
    <w:uiPriority w:val="99"/>
    <w:unhideWhenUsed/>
    <w:rsid w:val="00310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06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95261">
      <w:bodyDiv w:val="1"/>
      <w:marLeft w:val="0"/>
      <w:marRight w:val="0"/>
      <w:marTop w:val="0"/>
      <w:marBottom w:val="0"/>
      <w:divBdr>
        <w:top w:val="none" w:sz="0" w:space="0" w:color="auto"/>
        <w:left w:val="none" w:sz="0" w:space="0" w:color="auto"/>
        <w:bottom w:val="none" w:sz="0" w:space="0" w:color="auto"/>
        <w:right w:val="none" w:sz="0" w:space="0" w:color="auto"/>
      </w:divBdr>
    </w:div>
    <w:div w:id="153837741">
      <w:bodyDiv w:val="1"/>
      <w:marLeft w:val="0"/>
      <w:marRight w:val="0"/>
      <w:marTop w:val="0"/>
      <w:marBottom w:val="0"/>
      <w:divBdr>
        <w:top w:val="none" w:sz="0" w:space="0" w:color="auto"/>
        <w:left w:val="none" w:sz="0" w:space="0" w:color="auto"/>
        <w:bottom w:val="none" w:sz="0" w:space="0" w:color="auto"/>
        <w:right w:val="none" w:sz="0" w:space="0" w:color="auto"/>
      </w:divBdr>
      <w:divsChild>
        <w:div w:id="1862351999">
          <w:marLeft w:val="547"/>
          <w:marRight w:val="0"/>
          <w:marTop w:val="130"/>
          <w:marBottom w:val="0"/>
          <w:divBdr>
            <w:top w:val="none" w:sz="0" w:space="0" w:color="auto"/>
            <w:left w:val="none" w:sz="0" w:space="0" w:color="auto"/>
            <w:bottom w:val="none" w:sz="0" w:space="0" w:color="auto"/>
            <w:right w:val="none" w:sz="0" w:space="0" w:color="auto"/>
          </w:divBdr>
        </w:div>
        <w:div w:id="862519894">
          <w:marLeft w:val="1166"/>
          <w:marRight w:val="0"/>
          <w:marTop w:val="115"/>
          <w:marBottom w:val="0"/>
          <w:divBdr>
            <w:top w:val="none" w:sz="0" w:space="0" w:color="auto"/>
            <w:left w:val="none" w:sz="0" w:space="0" w:color="auto"/>
            <w:bottom w:val="none" w:sz="0" w:space="0" w:color="auto"/>
            <w:right w:val="none" w:sz="0" w:space="0" w:color="auto"/>
          </w:divBdr>
        </w:div>
        <w:div w:id="1882015578">
          <w:marLeft w:val="1166"/>
          <w:marRight w:val="0"/>
          <w:marTop w:val="115"/>
          <w:marBottom w:val="0"/>
          <w:divBdr>
            <w:top w:val="none" w:sz="0" w:space="0" w:color="auto"/>
            <w:left w:val="none" w:sz="0" w:space="0" w:color="auto"/>
            <w:bottom w:val="none" w:sz="0" w:space="0" w:color="auto"/>
            <w:right w:val="none" w:sz="0" w:space="0" w:color="auto"/>
          </w:divBdr>
        </w:div>
        <w:div w:id="14776278">
          <w:marLeft w:val="547"/>
          <w:marRight w:val="0"/>
          <w:marTop w:val="130"/>
          <w:marBottom w:val="0"/>
          <w:divBdr>
            <w:top w:val="none" w:sz="0" w:space="0" w:color="auto"/>
            <w:left w:val="none" w:sz="0" w:space="0" w:color="auto"/>
            <w:bottom w:val="none" w:sz="0" w:space="0" w:color="auto"/>
            <w:right w:val="none" w:sz="0" w:space="0" w:color="auto"/>
          </w:divBdr>
        </w:div>
        <w:div w:id="247424452">
          <w:marLeft w:val="1166"/>
          <w:marRight w:val="0"/>
          <w:marTop w:val="115"/>
          <w:marBottom w:val="0"/>
          <w:divBdr>
            <w:top w:val="none" w:sz="0" w:space="0" w:color="auto"/>
            <w:left w:val="none" w:sz="0" w:space="0" w:color="auto"/>
            <w:bottom w:val="none" w:sz="0" w:space="0" w:color="auto"/>
            <w:right w:val="none" w:sz="0" w:space="0" w:color="auto"/>
          </w:divBdr>
        </w:div>
        <w:div w:id="213128197">
          <w:marLeft w:val="1166"/>
          <w:marRight w:val="0"/>
          <w:marTop w:val="115"/>
          <w:marBottom w:val="0"/>
          <w:divBdr>
            <w:top w:val="none" w:sz="0" w:space="0" w:color="auto"/>
            <w:left w:val="none" w:sz="0" w:space="0" w:color="auto"/>
            <w:bottom w:val="none" w:sz="0" w:space="0" w:color="auto"/>
            <w:right w:val="none" w:sz="0" w:space="0" w:color="auto"/>
          </w:divBdr>
        </w:div>
        <w:div w:id="1144349190">
          <w:marLeft w:val="547"/>
          <w:marRight w:val="0"/>
          <w:marTop w:val="130"/>
          <w:marBottom w:val="0"/>
          <w:divBdr>
            <w:top w:val="none" w:sz="0" w:space="0" w:color="auto"/>
            <w:left w:val="none" w:sz="0" w:space="0" w:color="auto"/>
            <w:bottom w:val="none" w:sz="0" w:space="0" w:color="auto"/>
            <w:right w:val="none" w:sz="0" w:space="0" w:color="auto"/>
          </w:divBdr>
        </w:div>
        <w:div w:id="1234437857">
          <w:marLeft w:val="1166"/>
          <w:marRight w:val="0"/>
          <w:marTop w:val="115"/>
          <w:marBottom w:val="0"/>
          <w:divBdr>
            <w:top w:val="none" w:sz="0" w:space="0" w:color="auto"/>
            <w:left w:val="none" w:sz="0" w:space="0" w:color="auto"/>
            <w:bottom w:val="none" w:sz="0" w:space="0" w:color="auto"/>
            <w:right w:val="none" w:sz="0" w:space="0" w:color="auto"/>
          </w:divBdr>
        </w:div>
        <w:div w:id="281688622">
          <w:marLeft w:val="1166"/>
          <w:marRight w:val="0"/>
          <w:marTop w:val="115"/>
          <w:marBottom w:val="0"/>
          <w:divBdr>
            <w:top w:val="none" w:sz="0" w:space="0" w:color="auto"/>
            <w:left w:val="none" w:sz="0" w:space="0" w:color="auto"/>
            <w:bottom w:val="none" w:sz="0" w:space="0" w:color="auto"/>
            <w:right w:val="none" w:sz="0" w:space="0" w:color="auto"/>
          </w:divBdr>
        </w:div>
      </w:divsChild>
    </w:div>
    <w:div w:id="399670497">
      <w:bodyDiv w:val="1"/>
      <w:marLeft w:val="0"/>
      <w:marRight w:val="0"/>
      <w:marTop w:val="0"/>
      <w:marBottom w:val="0"/>
      <w:divBdr>
        <w:top w:val="none" w:sz="0" w:space="0" w:color="auto"/>
        <w:left w:val="none" w:sz="0" w:space="0" w:color="auto"/>
        <w:bottom w:val="none" w:sz="0" w:space="0" w:color="auto"/>
        <w:right w:val="none" w:sz="0" w:space="0" w:color="auto"/>
      </w:divBdr>
      <w:divsChild>
        <w:div w:id="349376088">
          <w:marLeft w:val="547"/>
          <w:marRight w:val="0"/>
          <w:marTop w:val="130"/>
          <w:marBottom w:val="0"/>
          <w:divBdr>
            <w:top w:val="none" w:sz="0" w:space="0" w:color="auto"/>
            <w:left w:val="none" w:sz="0" w:space="0" w:color="auto"/>
            <w:bottom w:val="none" w:sz="0" w:space="0" w:color="auto"/>
            <w:right w:val="none" w:sz="0" w:space="0" w:color="auto"/>
          </w:divBdr>
        </w:div>
        <w:div w:id="1887452210">
          <w:marLeft w:val="1166"/>
          <w:marRight w:val="0"/>
          <w:marTop w:val="115"/>
          <w:marBottom w:val="0"/>
          <w:divBdr>
            <w:top w:val="none" w:sz="0" w:space="0" w:color="auto"/>
            <w:left w:val="none" w:sz="0" w:space="0" w:color="auto"/>
            <w:bottom w:val="none" w:sz="0" w:space="0" w:color="auto"/>
            <w:right w:val="none" w:sz="0" w:space="0" w:color="auto"/>
          </w:divBdr>
        </w:div>
        <w:div w:id="1330788623">
          <w:marLeft w:val="1166"/>
          <w:marRight w:val="0"/>
          <w:marTop w:val="115"/>
          <w:marBottom w:val="0"/>
          <w:divBdr>
            <w:top w:val="none" w:sz="0" w:space="0" w:color="auto"/>
            <w:left w:val="none" w:sz="0" w:space="0" w:color="auto"/>
            <w:bottom w:val="none" w:sz="0" w:space="0" w:color="auto"/>
            <w:right w:val="none" w:sz="0" w:space="0" w:color="auto"/>
          </w:divBdr>
        </w:div>
        <w:div w:id="1470200219">
          <w:marLeft w:val="547"/>
          <w:marRight w:val="0"/>
          <w:marTop w:val="130"/>
          <w:marBottom w:val="0"/>
          <w:divBdr>
            <w:top w:val="none" w:sz="0" w:space="0" w:color="auto"/>
            <w:left w:val="none" w:sz="0" w:space="0" w:color="auto"/>
            <w:bottom w:val="none" w:sz="0" w:space="0" w:color="auto"/>
            <w:right w:val="none" w:sz="0" w:space="0" w:color="auto"/>
          </w:divBdr>
        </w:div>
        <w:div w:id="972490884">
          <w:marLeft w:val="1166"/>
          <w:marRight w:val="0"/>
          <w:marTop w:val="115"/>
          <w:marBottom w:val="0"/>
          <w:divBdr>
            <w:top w:val="none" w:sz="0" w:space="0" w:color="auto"/>
            <w:left w:val="none" w:sz="0" w:space="0" w:color="auto"/>
            <w:bottom w:val="none" w:sz="0" w:space="0" w:color="auto"/>
            <w:right w:val="none" w:sz="0" w:space="0" w:color="auto"/>
          </w:divBdr>
        </w:div>
        <w:div w:id="829634633">
          <w:marLeft w:val="1166"/>
          <w:marRight w:val="0"/>
          <w:marTop w:val="115"/>
          <w:marBottom w:val="0"/>
          <w:divBdr>
            <w:top w:val="none" w:sz="0" w:space="0" w:color="auto"/>
            <w:left w:val="none" w:sz="0" w:space="0" w:color="auto"/>
            <w:bottom w:val="none" w:sz="0" w:space="0" w:color="auto"/>
            <w:right w:val="none" w:sz="0" w:space="0" w:color="auto"/>
          </w:divBdr>
        </w:div>
        <w:div w:id="1119647290">
          <w:marLeft w:val="1166"/>
          <w:marRight w:val="0"/>
          <w:marTop w:val="115"/>
          <w:marBottom w:val="0"/>
          <w:divBdr>
            <w:top w:val="none" w:sz="0" w:space="0" w:color="auto"/>
            <w:left w:val="none" w:sz="0" w:space="0" w:color="auto"/>
            <w:bottom w:val="none" w:sz="0" w:space="0" w:color="auto"/>
            <w:right w:val="none" w:sz="0" w:space="0" w:color="auto"/>
          </w:divBdr>
        </w:div>
        <w:div w:id="1979914610">
          <w:marLeft w:val="1166"/>
          <w:marRight w:val="0"/>
          <w:marTop w:val="115"/>
          <w:marBottom w:val="0"/>
          <w:divBdr>
            <w:top w:val="none" w:sz="0" w:space="0" w:color="auto"/>
            <w:left w:val="none" w:sz="0" w:space="0" w:color="auto"/>
            <w:bottom w:val="none" w:sz="0" w:space="0" w:color="auto"/>
            <w:right w:val="none" w:sz="0" w:space="0" w:color="auto"/>
          </w:divBdr>
        </w:div>
        <w:div w:id="553352174">
          <w:marLeft w:val="1166"/>
          <w:marRight w:val="0"/>
          <w:marTop w:val="115"/>
          <w:marBottom w:val="0"/>
          <w:divBdr>
            <w:top w:val="none" w:sz="0" w:space="0" w:color="auto"/>
            <w:left w:val="none" w:sz="0" w:space="0" w:color="auto"/>
            <w:bottom w:val="none" w:sz="0" w:space="0" w:color="auto"/>
            <w:right w:val="none" w:sz="0" w:space="0" w:color="auto"/>
          </w:divBdr>
        </w:div>
      </w:divsChild>
    </w:div>
    <w:div w:id="594822964">
      <w:bodyDiv w:val="1"/>
      <w:marLeft w:val="0"/>
      <w:marRight w:val="0"/>
      <w:marTop w:val="0"/>
      <w:marBottom w:val="0"/>
      <w:divBdr>
        <w:top w:val="none" w:sz="0" w:space="0" w:color="auto"/>
        <w:left w:val="none" w:sz="0" w:space="0" w:color="auto"/>
        <w:bottom w:val="none" w:sz="0" w:space="0" w:color="auto"/>
        <w:right w:val="none" w:sz="0" w:space="0" w:color="auto"/>
      </w:divBdr>
      <w:divsChild>
        <w:div w:id="1345206353">
          <w:marLeft w:val="0"/>
          <w:marRight w:val="0"/>
          <w:marTop w:val="0"/>
          <w:marBottom w:val="0"/>
          <w:divBdr>
            <w:top w:val="none" w:sz="0" w:space="0" w:color="auto"/>
            <w:left w:val="none" w:sz="0" w:space="0" w:color="auto"/>
            <w:bottom w:val="none" w:sz="0" w:space="0" w:color="auto"/>
            <w:right w:val="none" w:sz="0" w:space="0" w:color="auto"/>
          </w:divBdr>
          <w:divsChild>
            <w:div w:id="436868450">
              <w:marLeft w:val="0"/>
              <w:marRight w:val="0"/>
              <w:marTop w:val="0"/>
              <w:marBottom w:val="0"/>
              <w:divBdr>
                <w:top w:val="none" w:sz="0" w:space="0" w:color="auto"/>
                <w:left w:val="none" w:sz="0" w:space="0" w:color="auto"/>
                <w:bottom w:val="none" w:sz="0" w:space="0" w:color="auto"/>
                <w:right w:val="none" w:sz="0" w:space="0" w:color="auto"/>
              </w:divBdr>
              <w:divsChild>
                <w:div w:id="85661491">
                  <w:marLeft w:val="0"/>
                  <w:marRight w:val="0"/>
                  <w:marTop w:val="0"/>
                  <w:marBottom w:val="0"/>
                  <w:divBdr>
                    <w:top w:val="none" w:sz="0" w:space="0" w:color="auto"/>
                    <w:left w:val="none" w:sz="0" w:space="0" w:color="auto"/>
                    <w:bottom w:val="none" w:sz="0" w:space="0" w:color="auto"/>
                    <w:right w:val="none" w:sz="0" w:space="0" w:color="auto"/>
                  </w:divBdr>
                  <w:divsChild>
                    <w:div w:id="876552314">
                      <w:marLeft w:val="0"/>
                      <w:marRight w:val="0"/>
                      <w:marTop w:val="0"/>
                      <w:marBottom w:val="0"/>
                      <w:divBdr>
                        <w:top w:val="none" w:sz="0" w:space="0" w:color="auto"/>
                        <w:left w:val="none" w:sz="0" w:space="0" w:color="auto"/>
                        <w:bottom w:val="none" w:sz="0" w:space="0" w:color="auto"/>
                        <w:right w:val="none" w:sz="0" w:space="0" w:color="auto"/>
                      </w:divBdr>
                      <w:divsChild>
                        <w:div w:id="358967992">
                          <w:marLeft w:val="0"/>
                          <w:marRight w:val="0"/>
                          <w:marTop w:val="0"/>
                          <w:marBottom w:val="0"/>
                          <w:divBdr>
                            <w:top w:val="none" w:sz="0" w:space="0" w:color="auto"/>
                            <w:left w:val="none" w:sz="0" w:space="0" w:color="auto"/>
                            <w:bottom w:val="none" w:sz="0" w:space="0" w:color="auto"/>
                            <w:right w:val="none" w:sz="0" w:space="0" w:color="auto"/>
                          </w:divBdr>
                          <w:divsChild>
                            <w:div w:id="7447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718639">
      <w:bodyDiv w:val="1"/>
      <w:marLeft w:val="0"/>
      <w:marRight w:val="0"/>
      <w:marTop w:val="0"/>
      <w:marBottom w:val="0"/>
      <w:divBdr>
        <w:top w:val="none" w:sz="0" w:space="0" w:color="auto"/>
        <w:left w:val="none" w:sz="0" w:space="0" w:color="auto"/>
        <w:bottom w:val="none" w:sz="0" w:space="0" w:color="auto"/>
        <w:right w:val="none" w:sz="0" w:space="0" w:color="auto"/>
      </w:divBdr>
      <w:divsChild>
        <w:div w:id="1103571157">
          <w:marLeft w:val="547"/>
          <w:marRight w:val="0"/>
          <w:marTop w:val="130"/>
          <w:marBottom w:val="0"/>
          <w:divBdr>
            <w:top w:val="none" w:sz="0" w:space="0" w:color="auto"/>
            <w:left w:val="none" w:sz="0" w:space="0" w:color="auto"/>
            <w:bottom w:val="none" w:sz="0" w:space="0" w:color="auto"/>
            <w:right w:val="none" w:sz="0" w:space="0" w:color="auto"/>
          </w:divBdr>
        </w:div>
        <w:div w:id="1167213182">
          <w:marLeft w:val="1166"/>
          <w:marRight w:val="0"/>
          <w:marTop w:val="115"/>
          <w:marBottom w:val="0"/>
          <w:divBdr>
            <w:top w:val="none" w:sz="0" w:space="0" w:color="auto"/>
            <w:left w:val="none" w:sz="0" w:space="0" w:color="auto"/>
            <w:bottom w:val="none" w:sz="0" w:space="0" w:color="auto"/>
            <w:right w:val="none" w:sz="0" w:space="0" w:color="auto"/>
          </w:divBdr>
        </w:div>
        <w:div w:id="584651442">
          <w:marLeft w:val="1166"/>
          <w:marRight w:val="0"/>
          <w:marTop w:val="115"/>
          <w:marBottom w:val="0"/>
          <w:divBdr>
            <w:top w:val="none" w:sz="0" w:space="0" w:color="auto"/>
            <w:left w:val="none" w:sz="0" w:space="0" w:color="auto"/>
            <w:bottom w:val="none" w:sz="0" w:space="0" w:color="auto"/>
            <w:right w:val="none" w:sz="0" w:space="0" w:color="auto"/>
          </w:divBdr>
        </w:div>
        <w:div w:id="1142119299">
          <w:marLeft w:val="547"/>
          <w:marRight w:val="0"/>
          <w:marTop w:val="130"/>
          <w:marBottom w:val="0"/>
          <w:divBdr>
            <w:top w:val="none" w:sz="0" w:space="0" w:color="auto"/>
            <w:left w:val="none" w:sz="0" w:space="0" w:color="auto"/>
            <w:bottom w:val="none" w:sz="0" w:space="0" w:color="auto"/>
            <w:right w:val="none" w:sz="0" w:space="0" w:color="auto"/>
          </w:divBdr>
        </w:div>
        <w:div w:id="330842085">
          <w:marLeft w:val="1166"/>
          <w:marRight w:val="0"/>
          <w:marTop w:val="115"/>
          <w:marBottom w:val="0"/>
          <w:divBdr>
            <w:top w:val="none" w:sz="0" w:space="0" w:color="auto"/>
            <w:left w:val="none" w:sz="0" w:space="0" w:color="auto"/>
            <w:bottom w:val="none" w:sz="0" w:space="0" w:color="auto"/>
            <w:right w:val="none" w:sz="0" w:space="0" w:color="auto"/>
          </w:divBdr>
        </w:div>
        <w:div w:id="1277178551">
          <w:marLeft w:val="1166"/>
          <w:marRight w:val="0"/>
          <w:marTop w:val="115"/>
          <w:marBottom w:val="0"/>
          <w:divBdr>
            <w:top w:val="none" w:sz="0" w:space="0" w:color="auto"/>
            <w:left w:val="none" w:sz="0" w:space="0" w:color="auto"/>
            <w:bottom w:val="none" w:sz="0" w:space="0" w:color="auto"/>
            <w:right w:val="none" w:sz="0" w:space="0" w:color="auto"/>
          </w:divBdr>
        </w:div>
        <w:div w:id="1253860028">
          <w:marLeft w:val="547"/>
          <w:marRight w:val="0"/>
          <w:marTop w:val="130"/>
          <w:marBottom w:val="0"/>
          <w:divBdr>
            <w:top w:val="none" w:sz="0" w:space="0" w:color="auto"/>
            <w:left w:val="none" w:sz="0" w:space="0" w:color="auto"/>
            <w:bottom w:val="none" w:sz="0" w:space="0" w:color="auto"/>
            <w:right w:val="none" w:sz="0" w:space="0" w:color="auto"/>
          </w:divBdr>
        </w:div>
        <w:div w:id="1905337479">
          <w:marLeft w:val="1166"/>
          <w:marRight w:val="0"/>
          <w:marTop w:val="115"/>
          <w:marBottom w:val="0"/>
          <w:divBdr>
            <w:top w:val="none" w:sz="0" w:space="0" w:color="auto"/>
            <w:left w:val="none" w:sz="0" w:space="0" w:color="auto"/>
            <w:bottom w:val="none" w:sz="0" w:space="0" w:color="auto"/>
            <w:right w:val="none" w:sz="0" w:space="0" w:color="auto"/>
          </w:divBdr>
        </w:div>
        <w:div w:id="484664372">
          <w:marLeft w:val="1166"/>
          <w:marRight w:val="0"/>
          <w:marTop w:val="115"/>
          <w:marBottom w:val="0"/>
          <w:divBdr>
            <w:top w:val="none" w:sz="0" w:space="0" w:color="auto"/>
            <w:left w:val="none" w:sz="0" w:space="0" w:color="auto"/>
            <w:bottom w:val="none" w:sz="0" w:space="0" w:color="auto"/>
            <w:right w:val="none" w:sz="0" w:space="0" w:color="auto"/>
          </w:divBdr>
        </w:div>
      </w:divsChild>
    </w:div>
    <w:div w:id="1114205242">
      <w:bodyDiv w:val="1"/>
      <w:marLeft w:val="0"/>
      <w:marRight w:val="0"/>
      <w:marTop w:val="0"/>
      <w:marBottom w:val="0"/>
      <w:divBdr>
        <w:top w:val="none" w:sz="0" w:space="0" w:color="auto"/>
        <w:left w:val="none" w:sz="0" w:space="0" w:color="auto"/>
        <w:bottom w:val="none" w:sz="0" w:space="0" w:color="auto"/>
        <w:right w:val="none" w:sz="0" w:space="0" w:color="auto"/>
      </w:divBdr>
      <w:divsChild>
        <w:div w:id="198323161">
          <w:marLeft w:val="0"/>
          <w:marRight w:val="0"/>
          <w:marTop w:val="0"/>
          <w:marBottom w:val="0"/>
          <w:divBdr>
            <w:top w:val="none" w:sz="0" w:space="0" w:color="auto"/>
            <w:left w:val="none" w:sz="0" w:space="0" w:color="auto"/>
            <w:bottom w:val="none" w:sz="0" w:space="0" w:color="auto"/>
            <w:right w:val="none" w:sz="0" w:space="0" w:color="auto"/>
          </w:divBdr>
          <w:divsChild>
            <w:div w:id="1831172932">
              <w:marLeft w:val="0"/>
              <w:marRight w:val="0"/>
              <w:marTop w:val="0"/>
              <w:marBottom w:val="0"/>
              <w:divBdr>
                <w:top w:val="none" w:sz="0" w:space="0" w:color="auto"/>
                <w:left w:val="none" w:sz="0" w:space="0" w:color="auto"/>
                <w:bottom w:val="none" w:sz="0" w:space="0" w:color="auto"/>
                <w:right w:val="none" w:sz="0" w:space="0" w:color="auto"/>
              </w:divBdr>
              <w:divsChild>
                <w:div w:id="1623153423">
                  <w:marLeft w:val="0"/>
                  <w:marRight w:val="0"/>
                  <w:marTop w:val="0"/>
                  <w:marBottom w:val="0"/>
                  <w:divBdr>
                    <w:top w:val="none" w:sz="0" w:space="0" w:color="auto"/>
                    <w:left w:val="none" w:sz="0" w:space="0" w:color="auto"/>
                    <w:bottom w:val="none" w:sz="0" w:space="0" w:color="auto"/>
                    <w:right w:val="none" w:sz="0" w:space="0" w:color="auto"/>
                  </w:divBdr>
                  <w:divsChild>
                    <w:div w:id="65693712">
                      <w:marLeft w:val="0"/>
                      <w:marRight w:val="0"/>
                      <w:marTop w:val="0"/>
                      <w:marBottom w:val="0"/>
                      <w:divBdr>
                        <w:top w:val="none" w:sz="0" w:space="0" w:color="auto"/>
                        <w:left w:val="none" w:sz="0" w:space="0" w:color="auto"/>
                        <w:bottom w:val="none" w:sz="0" w:space="0" w:color="auto"/>
                        <w:right w:val="none" w:sz="0" w:space="0" w:color="auto"/>
                      </w:divBdr>
                      <w:divsChild>
                        <w:div w:id="1402293317">
                          <w:marLeft w:val="0"/>
                          <w:marRight w:val="0"/>
                          <w:marTop w:val="0"/>
                          <w:marBottom w:val="0"/>
                          <w:divBdr>
                            <w:top w:val="none" w:sz="0" w:space="0" w:color="auto"/>
                            <w:left w:val="none" w:sz="0" w:space="0" w:color="auto"/>
                            <w:bottom w:val="none" w:sz="0" w:space="0" w:color="auto"/>
                            <w:right w:val="none" w:sz="0" w:space="0" w:color="auto"/>
                          </w:divBdr>
                          <w:divsChild>
                            <w:div w:id="446510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6334150">
      <w:bodyDiv w:val="1"/>
      <w:marLeft w:val="0"/>
      <w:marRight w:val="0"/>
      <w:marTop w:val="0"/>
      <w:marBottom w:val="0"/>
      <w:divBdr>
        <w:top w:val="none" w:sz="0" w:space="0" w:color="auto"/>
        <w:left w:val="none" w:sz="0" w:space="0" w:color="auto"/>
        <w:bottom w:val="none" w:sz="0" w:space="0" w:color="auto"/>
        <w:right w:val="none" w:sz="0" w:space="0" w:color="auto"/>
      </w:divBdr>
      <w:divsChild>
        <w:div w:id="1919123126">
          <w:marLeft w:val="0"/>
          <w:marRight w:val="0"/>
          <w:marTop w:val="0"/>
          <w:marBottom w:val="0"/>
          <w:divBdr>
            <w:top w:val="none" w:sz="0" w:space="0" w:color="auto"/>
            <w:left w:val="none" w:sz="0" w:space="0" w:color="auto"/>
            <w:bottom w:val="none" w:sz="0" w:space="0" w:color="auto"/>
            <w:right w:val="none" w:sz="0" w:space="0" w:color="auto"/>
          </w:divBdr>
          <w:divsChild>
            <w:div w:id="1379285349">
              <w:marLeft w:val="0"/>
              <w:marRight w:val="0"/>
              <w:marTop w:val="0"/>
              <w:marBottom w:val="0"/>
              <w:divBdr>
                <w:top w:val="none" w:sz="0" w:space="0" w:color="auto"/>
                <w:left w:val="none" w:sz="0" w:space="0" w:color="auto"/>
                <w:bottom w:val="none" w:sz="0" w:space="0" w:color="auto"/>
                <w:right w:val="none" w:sz="0" w:space="0" w:color="auto"/>
              </w:divBdr>
              <w:divsChild>
                <w:div w:id="1996836678">
                  <w:marLeft w:val="0"/>
                  <w:marRight w:val="0"/>
                  <w:marTop w:val="0"/>
                  <w:marBottom w:val="0"/>
                  <w:divBdr>
                    <w:top w:val="none" w:sz="0" w:space="0" w:color="auto"/>
                    <w:left w:val="none" w:sz="0" w:space="0" w:color="auto"/>
                    <w:bottom w:val="none" w:sz="0" w:space="0" w:color="auto"/>
                    <w:right w:val="none" w:sz="0" w:space="0" w:color="auto"/>
                  </w:divBdr>
                  <w:divsChild>
                    <w:div w:id="177893297">
                      <w:marLeft w:val="0"/>
                      <w:marRight w:val="0"/>
                      <w:marTop w:val="0"/>
                      <w:marBottom w:val="0"/>
                      <w:divBdr>
                        <w:top w:val="none" w:sz="0" w:space="0" w:color="auto"/>
                        <w:left w:val="none" w:sz="0" w:space="0" w:color="auto"/>
                        <w:bottom w:val="none" w:sz="0" w:space="0" w:color="auto"/>
                        <w:right w:val="none" w:sz="0" w:space="0" w:color="auto"/>
                      </w:divBdr>
                      <w:divsChild>
                        <w:div w:id="1060329228">
                          <w:marLeft w:val="0"/>
                          <w:marRight w:val="0"/>
                          <w:marTop w:val="0"/>
                          <w:marBottom w:val="0"/>
                          <w:divBdr>
                            <w:top w:val="none" w:sz="0" w:space="0" w:color="auto"/>
                            <w:left w:val="none" w:sz="0" w:space="0" w:color="auto"/>
                            <w:bottom w:val="none" w:sz="0" w:space="0" w:color="auto"/>
                            <w:right w:val="none" w:sz="0" w:space="0" w:color="auto"/>
                          </w:divBdr>
                          <w:divsChild>
                            <w:div w:id="1014115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9174466">
      <w:bodyDiv w:val="1"/>
      <w:marLeft w:val="0"/>
      <w:marRight w:val="0"/>
      <w:marTop w:val="0"/>
      <w:marBottom w:val="0"/>
      <w:divBdr>
        <w:top w:val="none" w:sz="0" w:space="0" w:color="auto"/>
        <w:left w:val="none" w:sz="0" w:space="0" w:color="auto"/>
        <w:bottom w:val="none" w:sz="0" w:space="0" w:color="auto"/>
        <w:right w:val="none" w:sz="0" w:space="0" w:color="auto"/>
      </w:divBdr>
      <w:divsChild>
        <w:div w:id="95953290">
          <w:marLeft w:val="0"/>
          <w:marRight w:val="0"/>
          <w:marTop w:val="0"/>
          <w:marBottom w:val="0"/>
          <w:divBdr>
            <w:top w:val="none" w:sz="0" w:space="0" w:color="auto"/>
            <w:left w:val="none" w:sz="0" w:space="0" w:color="auto"/>
            <w:bottom w:val="none" w:sz="0" w:space="0" w:color="auto"/>
            <w:right w:val="none" w:sz="0" w:space="0" w:color="auto"/>
          </w:divBdr>
          <w:divsChild>
            <w:div w:id="289475768">
              <w:marLeft w:val="0"/>
              <w:marRight w:val="0"/>
              <w:marTop w:val="0"/>
              <w:marBottom w:val="0"/>
              <w:divBdr>
                <w:top w:val="none" w:sz="0" w:space="0" w:color="auto"/>
                <w:left w:val="none" w:sz="0" w:space="0" w:color="auto"/>
                <w:bottom w:val="none" w:sz="0" w:space="0" w:color="auto"/>
                <w:right w:val="none" w:sz="0" w:space="0" w:color="auto"/>
              </w:divBdr>
              <w:divsChild>
                <w:div w:id="1278634182">
                  <w:marLeft w:val="0"/>
                  <w:marRight w:val="0"/>
                  <w:marTop w:val="0"/>
                  <w:marBottom w:val="0"/>
                  <w:divBdr>
                    <w:top w:val="none" w:sz="0" w:space="0" w:color="auto"/>
                    <w:left w:val="none" w:sz="0" w:space="0" w:color="auto"/>
                    <w:bottom w:val="none" w:sz="0" w:space="0" w:color="auto"/>
                    <w:right w:val="none" w:sz="0" w:space="0" w:color="auto"/>
                  </w:divBdr>
                  <w:divsChild>
                    <w:div w:id="1975284346">
                      <w:marLeft w:val="0"/>
                      <w:marRight w:val="0"/>
                      <w:marTop w:val="0"/>
                      <w:marBottom w:val="0"/>
                      <w:divBdr>
                        <w:top w:val="none" w:sz="0" w:space="0" w:color="auto"/>
                        <w:left w:val="none" w:sz="0" w:space="0" w:color="auto"/>
                        <w:bottom w:val="none" w:sz="0" w:space="0" w:color="auto"/>
                        <w:right w:val="none" w:sz="0" w:space="0" w:color="auto"/>
                      </w:divBdr>
                      <w:divsChild>
                        <w:div w:id="1372456573">
                          <w:marLeft w:val="0"/>
                          <w:marRight w:val="0"/>
                          <w:marTop w:val="0"/>
                          <w:marBottom w:val="0"/>
                          <w:divBdr>
                            <w:top w:val="none" w:sz="0" w:space="0" w:color="auto"/>
                            <w:left w:val="none" w:sz="0" w:space="0" w:color="auto"/>
                            <w:bottom w:val="none" w:sz="0" w:space="0" w:color="auto"/>
                            <w:right w:val="none" w:sz="0" w:space="0" w:color="auto"/>
                          </w:divBdr>
                          <w:divsChild>
                            <w:div w:id="1616978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5409506">
      <w:bodyDiv w:val="1"/>
      <w:marLeft w:val="0"/>
      <w:marRight w:val="0"/>
      <w:marTop w:val="0"/>
      <w:marBottom w:val="0"/>
      <w:divBdr>
        <w:top w:val="none" w:sz="0" w:space="0" w:color="auto"/>
        <w:left w:val="none" w:sz="0" w:space="0" w:color="auto"/>
        <w:bottom w:val="none" w:sz="0" w:space="0" w:color="auto"/>
        <w:right w:val="none" w:sz="0" w:space="0" w:color="auto"/>
      </w:divBdr>
      <w:divsChild>
        <w:div w:id="360784390">
          <w:marLeft w:val="0"/>
          <w:marRight w:val="0"/>
          <w:marTop w:val="0"/>
          <w:marBottom w:val="0"/>
          <w:divBdr>
            <w:top w:val="none" w:sz="0" w:space="0" w:color="auto"/>
            <w:left w:val="none" w:sz="0" w:space="0" w:color="auto"/>
            <w:bottom w:val="none" w:sz="0" w:space="0" w:color="auto"/>
            <w:right w:val="none" w:sz="0" w:space="0" w:color="auto"/>
          </w:divBdr>
          <w:divsChild>
            <w:div w:id="1105003801">
              <w:marLeft w:val="0"/>
              <w:marRight w:val="0"/>
              <w:marTop w:val="0"/>
              <w:marBottom w:val="0"/>
              <w:divBdr>
                <w:top w:val="none" w:sz="0" w:space="0" w:color="auto"/>
                <w:left w:val="none" w:sz="0" w:space="0" w:color="auto"/>
                <w:bottom w:val="none" w:sz="0" w:space="0" w:color="auto"/>
                <w:right w:val="none" w:sz="0" w:space="0" w:color="auto"/>
              </w:divBdr>
              <w:divsChild>
                <w:div w:id="561452936">
                  <w:marLeft w:val="0"/>
                  <w:marRight w:val="0"/>
                  <w:marTop w:val="0"/>
                  <w:marBottom w:val="0"/>
                  <w:divBdr>
                    <w:top w:val="none" w:sz="0" w:space="0" w:color="auto"/>
                    <w:left w:val="none" w:sz="0" w:space="0" w:color="auto"/>
                    <w:bottom w:val="none" w:sz="0" w:space="0" w:color="auto"/>
                    <w:right w:val="none" w:sz="0" w:space="0" w:color="auto"/>
                  </w:divBdr>
                  <w:divsChild>
                    <w:div w:id="1767844507">
                      <w:marLeft w:val="0"/>
                      <w:marRight w:val="0"/>
                      <w:marTop w:val="0"/>
                      <w:marBottom w:val="0"/>
                      <w:divBdr>
                        <w:top w:val="none" w:sz="0" w:space="0" w:color="auto"/>
                        <w:left w:val="none" w:sz="0" w:space="0" w:color="auto"/>
                        <w:bottom w:val="none" w:sz="0" w:space="0" w:color="auto"/>
                        <w:right w:val="none" w:sz="0" w:space="0" w:color="auto"/>
                      </w:divBdr>
                      <w:divsChild>
                        <w:div w:id="463352298">
                          <w:marLeft w:val="0"/>
                          <w:marRight w:val="0"/>
                          <w:marTop w:val="0"/>
                          <w:marBottom w:val="0"/>
                          <w:divBdr>
                            <w:top w:val="none" w:sz="0" w:space="0" w:color="auto"/>
                            <w:left w:val="none" w:sz="0" w:space="0" w:color="auto"/>
                            <w:bottom w:val="none" w:sz="0" w:space="0" w:color="auto"/>
                            <w:right w:val="none" w:sz="0" w:space="0" w:color="auto"/>
                          </w:divBdr>
                          <w:divsChild>
                            <w:div w:id="112573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2170810">
      <w:bodyDiv w:val="1"/>
      <w:marLeft w:val="0"/>
      <w:marRight w:val="0"/>
      <w:marTop w:val="0"/>
      <w:marBottom w:val="0"/>
      <w:divBdr>
        <w:top w:val="none" w:sz="0" w:space="0" w:color="auto"/>
        <w:left w:val="none" w:sz="0" w:space="0" w:color="auto"/>
        <w:bottom w:val="none" w:sz="0" w:space="0" w:color="auto"/>
        <w:right w:val="none" w:sz="0" w:space="0" w:color="auto"/>
      </w:divBdr>
      <w:divsChild>
        <w:div w:id="587352185">
          <w:marLeft w:val="0"/>
          <w:marRight w:val="0"/>
          <w:marTop w:val="0"/>
          <w:marBottom w:val="0"/>
          <w:divBdr>
            <w:top w:val="none" w:sz="0" w:space="0" w:color="auto"/>
            <w:left w:val="none" w:sz="0" w:space="0" w:color="auto"/>
            <w:bottom w:val="none" w:sz="0" w:space="0" w:color="auto"/>
            <w:right w:val="none" w:sz="0" w:space="0" w:color="auto"/>
          </w:divBdr>
          <w:divsChild>
            <w:div w:id="1491483316">
              <w:marLeft w:val="0"/>
              <w:marRight w:val="0"/>
              <w:marTop w:val="0"/>
              <w:marBottom w:val="0"/>
              <w:divBdr>
                <w:top w:val="none" w:sz="0" w:space="0" w:color="auto"/>
                <w:left w:val="none" w:sz="0" w:space="0" w:color="auto"/>
                <w:bottom w:val="none" w:sz="0" w:space="0" w:color="auto"/>
                <w:right w:val="none" w:sz="0" w:space="0" w:color="auto"/>
              </w:divBdr>
              <w:divsChild>
                <w:div w:id="1490906926">
                  <w:marLeft w:val="0"/>
                  <w:marRight w:val="0"/>
                  <w:marTop w:val="0"/>
                  <w:marBottom w:val="0"/>
                  <w:divBdr>
                    <w:top w:val="none" w:sz="0" w:space="0" w:color="auto"/>
                    <w:left w:val="none" w:sz="0" w:space="0" w:color="auto"/>
                    <w:bottom w:val="none" w:sz="0" w:space="0" w:color="auto"/>
                    <w:right w:val="none" w:sz="0" w:space="0" w:color="auto"/>
                  </w:divBdr>
                  <w:divsChild>
                    <w:div w:id="982387071">
                      <w:marLeft w:val="0"/>
                      <w:marRight w:val="0"/>
                      <w:marTop w:val="0"/>
                      <w:marBottom w:val="0"/>
                      <w:divBdr>
                        <w:top w:val="none" w:sz="0" w:space="0" w:color="auto"/>
                        <w:left w:val="none" w:sz="0" w:space="0" w:color="auto"/>
                        <w:bottom w:val="none" w:sz="0" w:space="0" w:color="auto"/>
                        <w:right w:val="none" w:sz="0" w:space="0" w:color="auto"/>
                      </w:divBdr>
                      <w:divsChild>
                        <w:div w:id="1880506167">
                          <w:marLeft w:val="0"/>
                          <w:marRight w:val="0"/>
                          <w:marTop w:val="0"/>
                          <w:marBottom w:val="0"/>
                          <w:divBdr>
                            <w:top w:val="none" w:sz="0" w:space="0" w:color="auto"/>
                            <w:left w:val="none" w:sz="0" w:space="0" w:color="auto"/>
                            <w:bottom w:val="none" w:sz="0" w:space="0" w:color="auto"/>
                            <w:right w:val="none" w:sz="0" w:space="0" w:color="auto"/>
                          </w:divBdr>
                          <w:divsChild>
                            <w:div w:id="1268200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946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2126</Words>
  <Characters>12123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Jewish Community Secondary School</Company>
  <LinksUpToDate>false</LinksUpToDate>
  <CharactersWithSpaces>14221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Boxer</dc:creator>
  <cp:lastModifiedBy>Adam Boxer</cp:lastModifiedBy>
  <cp:revision>5</cp:revision>
  <dcterms:created xsi:type="dcterms:W3CDTF">2018-04-04T15:32:00Z</dcterms:created>
  <dcterms:modified xsi:type="dcterms:W3CDTF">2018-04-04T15:43:00Z</dcterms:modified>
</cp:coreProperties>
</file>